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443F" w:rsidRPr="00A6085B" w:rsidRDefault="001C443F" w:rsidP="004A0E2A">
      <w:pPr>
        <w:tabs>
          <w:tab w:val="center" w:pos="4153"/>
          <w:tab w:val="right" w:pos="8306"/>
        </w:tabs>
        <w:jc w:val="both"/>
        <w:rPr>
          <w:rFonts w:ascii="Helvetica" w:eastAsia="Times New Roman" w:hAnsi="Helvetica"/>
        </w:rPr>
      </w:pPr>
    </w:p>
    <w:p w:rsidR="001C443F" w:rsidRPr="00A6085B" w:rsidRDefault="001C443F" w:rsidP="004A0E2A">
      <w:pPr>
        <w:tabs>
          <w:tab w:val="center" w:pos="4153"/>
          <w:tab w:val="right" w:pos="8306"/>
        </w:tabs>
        <w:jc w:val="center"/>
        <w:rPr>
          <w:rFonts w:ascii="Helvetica" w:eastAsia="Times New Roman" w:hAnsi="Helvetica"/>
        </w:rPr>
      </w:pPr>
    </w:p>
    <w:p w:rsidR="001C443F" w:rsidRPr="00DC706F" w:rsidRDefault="004A0E2A" w:rsidP="004A0E2A">
      <w:pPr>
        <w:jc w:val="center"/>
        <w:rPr>
          <w:rFonts w:asciiTheme="minorHAnsi" w:hAnsiTheme="minorHAnsi" w:cstheme="minorHAnsi"/>
          <w:b/>
          <w:sz w:val="32"/>
          <w:szCs w:val="32"/>
        </w:rPr>
      </w:pPr>
      <w:r w:rsidRPr="00DC706F">
        <w:rPr>
          <w:rFonts w:asciiTheme="minorHAnsi" w:hAnsiTheme="minorHAnsi" w:cstheme="minorHAnsi"/>
          <w:b/>
          <w:sz w:val="32"/>
          <w:szCs w:val="32"/>
        </w:rPr>
        <w:t xml:space="preserve">STANWICK </w:t>
      </w:r>
      <w:r w:rsidR="008E4A37" w:rsidRPr="00DC706F">
        <w:rPr>
          <w:rFonts w:asciiTheme="minorHAnsi" w:hAnsiTheme="minorHAnsi" w:cstheme="minorHAnsi"/>
          <w:b/>
          <w:sz w:val="32"/>
          <w:szCs w:val="32"/>
        </w:rPr>
        <w:t>BOWLS CLUB</w:t>
      </w:r>
    </w:p>
    <w:p w:rsidR="001C443F" w:rsidRPr="00413B6B" w:rsidRDefault="004A0E2A" w:rsidP="004A0E2A">
      <w:pPr>
        <w:jc w:val="center"/>
        <w:rPr>
          <w:rFonts w:asciiTheme="minorHAnsi" w:hAnsiTheme="minorHAnsi" w:cstheme="minorHAnsi"/>
          <w:sz w:val="24"/>
        </w:rPr>
      </w:pPr>
      <w:r w:rsidRPr="00413B6B">
        <w:rPr>
          <w:rFonts w:asciiTheme="minorHAnsi" w:hAnsiTheme="minorHAnsi" w:cstheme="minorHAnsi"/>
          <w:sz w:val="24"/>
        </w:rPr>
        <w:t>Stanwick Recreation Ground</w:t>
      </w:r>
    </w:p>
    <w:p w:rsidR="001C443F" w:rsidRPr="00413B6B" w:rsidRDefault="004A0E2A" w:rsidP="004A0E2A">
      <w:pPr>
        <w:jc w:val="center"/>
        <w:rPr>
          <w:rFonts w:asciiTheme="minorHAnsi" w:hAnsiTheme="minorHAnsi" w:cstheme="minorHAnsi"/>
          <w:sz w:val="24"/>
        </w:rPr>
      </w:pPr>
      <w:r w:rsidRPr="00413B6B">
        <w:rPr>
          <w:rFonts w:asciiTheme="minorHAnsi" w:hAnsiTheme="minorHAnsi" w:cstheme="minorHAnsi"/>
          <w:sz w:val="24"/>
        </w:rPr>
        <w:t>Arris Lane</w:t>
      </w:r>
    </w:p>
    <w:p w:rsidR="004A0E2A" w:rsidRPr="00413B6B" w:rsidRDefault="006448E3" w:rsidP="004A0E2A">
      <w:pPr>
        <w:jc w:val="center"/>
        <w:rPr>
          <w:rFonts w:asciiTheme="minorHAnsi" w:hAnsiTheme="minorHAnsi" w:cstheme="minorHAnsi"/>
          <w:sz w:val="24"/>
        </w:rPr>
      </w:pPr>
      <w:r w:rsidRPr="00413B6B">
        <w:rPr>
          <w:rFonts w:asciiTheme="minorHAnsi" w:hAnsiTheme="minorHAnsi" w:cstheme="minorHAnsi"/>
          <w:sz w:val="24"/>
        </w:rPr>
        <w:t>Stanwick Northamptonshire</w:t>
      </w:r>
    </w:p>
    <w:p w:rsidR="001C443F" w:rsidRPr="00413B6B" w:rsidRDefault="001C443F" w:rsidP="004A0E2A">
      <w:pPr>
        <w:tabs>
          <w:tab w:val="center" w:pos="4153"/>
          <w:tab w:val="right" w:pos="8306"/>
        </w:tabs>
        <w:jc w:val="center"/>
        <w:rPr>
          <w:rFonts w:asciiTheme="minorHAnsi" w:eastAsia="Times New Roman" w:hAnsiTheme="minorHAnsi" w:cstheme="minorHAnsi"/>
          <w:sz w:val="24"/>
        </w:rPr>
      </w:pPr>
    </w:p>
    <w:p w:rsidR="001C443F" w:rsidRPr="00DC706F" w:rsidRDefault="001C443F" w:rsidP="004A0E2A">
      <w:pPr>
        <w:jc w:val="center"/>
        <w:rPr>
          <w:rFonts w:asciiTheme="minorHAnsi" w:hAnsiTheme="minorHAnsi" w:cstheme="minorHAnsi"/>
          <w:b/>
          <w:sz w:val="28"/>
          <w:szCs w:val="28"/>
          <w:u w:val="single"/>
        </w:rPr>
      </w:pPr>
      <w:r w:rsidRPr="00DC706F">
        <w:rPr>
          <w:rFonts w:asciiTheme="minorHAnsi" w:hAnsiTheme="minorHAnsi" w:cstheme="minorHAnsi"/>
          <w:b/>
          <w:sz w:val="28"/>
          <w:szCs w:val="28"/>
          <w:u w:val="single"/>
        </w:rPr>
        <w:t>Equality and Diversity Policy</w:t>
      </w:r>
    </w:p>
    <w:p w:rsidR="001C443F" w:rsidRPr="00413B6B" w:rsidRDefault="001C443F" w:rsidP="004A0E2A">
      <w:pPr>
        <w:jc w:val="both"/>
        <w:rPr>
          <w:rFonts w:asciiTheme="minorHAnsi" w:hAnsiTheme="minorHAnsi" w:cstheme="minorHAnsi"/>
          <w:sz w:val="24"/>
        </w:rPr>
      </w:pPr>
    </w:p>
    <w:p w:rsidR="007C2FF1" w:rsidRPr="00413B6B" w:rsidRDefault="007C2FF1" w:rsidP="004A0E2A">
      <w:pPr>
        <w:numPr>
          <w:ilvl w:val="0"/>
          <w:numId w:val="1"/>
        </w:numPr>
        <w:ind w:left="720"/>
        <w:jc w:val="both"/>
        <w:rPr>
          <w:rFonts w:asciiTheme="minorHAnsi" w:hAnsiTheme="minorHAnsi" w:cstheme="minorHAnsi"/>
          <w:sz w:val="24"/>
        </w:rPr>
      </w:pPr>
      <w:r w:rsidRPr="00413B6B">
        <w:rPr>
          <w:rFonts w:asciiTheme="minorHAnsi" w:hAnsiTheme="minorHAnsi" w:cstheme="minorHAnsi"/>
          <w:sz w:val="24"/>
        </w:rPr>
        <w:t>This policy is fully supporte</w:t>
      </w:r>
      <w:bookmarkStart w:id="0" w:name="_GoBack"/>
      <w:bookmarkEnd w:id="0"/>
      <w:r w:rsidRPr="00413B6B">
        <w:rPr>
          <w:rFonts w:asciiTheme="minorHAnsi" w:hAnsiTheme="minorHAnsi" w:cstheme="minorHAnsi"/>
          <w:sz w:val="24"/>
        </w:rPr>
        <w:t xml:space="preserve">d by the  </w:t>
      </w:r>
      <w:r w:rsidR="004A0E2A" w:rsidRPr="00413B6B">
        <w:rPr>
          <w:rFonts w:asciiTheme="minorHAnsi" w:hAnsiTheme="minorHAnsi" w:cstheme="minorHAnsi"/>
          <w:sz w:val="24"/>
        </w:rPr>
        <w:t>Stanwick</w:t>
      </w:r>
      <w:r w:rsidRPr="00413B6B">
        <w:rPr>
          <w:rFonts w:asciiTheme="minorHAnsi" w:eastAsia="Helvetica" w:hAnsiTheme="minorHAnsi" w:cstheme="minorHAnsi"/>
          <w:sz w:val="24"/>
        </w:rPr>
        <w:t xml:space="preserve"> Bowls Club</w:t>
      </w:r>
      <w:r w:rsidRPr="00413B6B">
        <w:rPr>
          <w:rFonts w:asciiTheme="minorHAnsi" w:hAnsiTheme="minorHAnsi" w:cstheme="minorHAnsi"/>
          <w:sz w:val="24"/>
        </w:rPr>
        <w:t xml:space="preserve"> Committee which is responsible fo</w:t>
      </w:r>
      <w:r w:rsidR="008B424F" w:rsidRPr="00413B6B">
        <w:rPr>
          <w:rFonts w:asciiTheme="minorHAnsi" w:hAnsiTheme="minorHAnsi" w:cstheme="minorHAnsi"/>
          <w:sz w:val="24"/>
        </w:rPr>
        <w:t xml:space="preserve">r the implementation and reviewing </w:t>
      </w:r>
      <w:r w:rsidRPr="00413B6B">
        <w:rPr>
          <w:rFonts w:asciiTheme="minorHAnsi" w:hAnsiTheme="minorHAnsi" w:cstheme="minorHAnsi"/>
          <w:sz w:val="24"/>
        </w:rPr>
        <w:t>of this policy</w:t>
      </w:r>
    </w:p>
    <w:p w:rsidR="007C2FF1" w:rsidRPr="00413B6B" w:rsidRDefault="007C2FF1" w:rsidP="004A0E2A">
      <w:pPr>
        <w:ind w:left="720" w:hanging="360"/>
        <w:jc w:val="both"/>
        <w:rPr>
          <w:rFonts w:asciiTheme="minorHAnsi" w:hAnsiTheme="minorHAnsi" w:cstheme="minorHAnsi"/>
          <w:sz w:val="24"/>
        </w:rPr>
      </w:pPr>
    </w:p>
    <w:p w:rsidR="001C443F" w:rsidRPr="00413B6B" w:rsidRDefault="001C443F" w:rsidP="004A0E2A">
      <w:pPr>
        <w:numPr>
          <w:ilvl w:val="0"/>
          <w:numId w:val="1"/>
        </w:numPr>
        <w:ind w:left="720"/>
        <w:jc w:val="both"/>
        <w:rPr>
          <w:rFonts w:asciiTheme="minorHAnsi" w:hAnsiTheme="minorHAnsi" w:cstheme="minorHAnsi"/>
          <w:sz w:val="24"/>
        </w:rPr>
      </w:pPr>
      <w:r w:rsidRPr="00413B6B">
        <w:rPr>
          <w:rFonts w:asciiTheme="minorHAnsi" w:hAnsiTheme="minorHAnsi" w:cstheme="minorHAnsi"/>
          <w:sz w:val="24"/>
        </w:rPr>
        <w:t>The aim of this policy is to ensure that everyone is treated fairly, with digni</w:t>
      </w:r>
      <w:r w:rsidR="008E4A37" w:rsidRPr="00413B6B">
        <w:rPr>
          <w:rFonts w:asciiTheme="minorHAnsi" w:hAnsiTheme="minorHAnsi" w:cstheme="minorHAnsi"/>
          <w:sz w:val="24"/>
        </w:rPr>
        <w:t>ty and respect and that members,</w:t>
      </w:r>
      <w:r w:rsidRPr="00413B6B">
        <w:rPr>
          <w:rFonts w:asciiTheme="minorHAnsi" w:hAnsiTheme="minorHAnsi" w:cstheme="minorHAnsi"/>
          <w:sz w:val="24"/>
        </w:rPr>
        <w:t xml:space="preserve"> non-members and visiting teams are not denied acces</w:t>
      </w:r>
      <w:r w:rsidR="008E4A37" w:rsidRPr="00413B6B">
        <w:rPr>
          <w:rFonts w:asciiTheme="minorHAnsi" w:hAnsiTheme="minorHAnsi" w:cstheme="minorHAnsi"/>
          <w:sz w:val="24"/>
        </w:rPr>
        <w:t xml:space="preserve">s to </w:t>
      </w:r>
      <w:r w:rsidR="004A0E2A" w:rsidRPr="00413B6B">
        <w:rPr>
          <w:rFonts w:asciiTheme="minorHAnsi" w:hAnsiTheme="minorHAnsi" w:cstheme="minorHAnsi"/>
          <w:sz w:val="24"/>
        </w:rPr>
        <w:t>Stanwick</w:t>
      </w:r>
      <w:r w:rsidR="008E4A37" w:rsidRPr="00413B6B">
        <w:rPr>
          <w:rFonts w:asciiTheme="minorHAnsi" w:hAnsiTheme="minorHAnsi" w:cstheme="minorHAnsi"/>
          <w:sz w:val="24"/>
        </w:rPr>
        <w:t xml:space="preserve"> Bowls </w:t>
      </w:r>
      <w:r w:rsidRPr="00413B6B">
        <w:rPr>
          <w:rFonts w:asciiTheme="minorHAnsi" w:hAnsiTheme="minorHAnsi" w:cstheme="minorHAnsi"/>
          <w:sz w:val="24"/>
        </w:rPr>
        <w:t>Club because of a discriminatory reason.</w:t>
      </w:r>
    </w:p>
    <w:p w:rsidR="001C443F" w:rsidRPr="00413B6B" w:rsidRDefault="001C443F" w:rsidP="004A0E2A">
      <w:pPr>
        <w:jc w:val="both"/>
        <w:rPr>
          <w:rFonts w:asciiTheme="minorHAnsi" w:hAnsiTheme="minorHAnsi" w:cstheme="minorHAnsi"/>
          <w:sz w:val="24"/>
        </w:rPr>
      </w:pPr>
    </w:p>
    <w:p w:rsidR="001C443F" w:rsidRPr="00413B6B" w:rsidRDefault="004A0E2A" w:rsidP="004A0E2A">
      <w:pPr>
        <w:numPr>
          <w:ilvl w:val="0"/>
          <w:numId w:val="1"/>
        </w:numPr>
        <w:ind w:left="720"/>
        <w:jc w:val="both"/>
        <w:rPr>
          <w:rFonts w:asciiTheme="minorHAnsi" w:hAnsiTheme="minorHAnsi" w:cstheme="minorHAnsi"/>
          <w:sz w:val="24"/>
        </w:rPr>
      </w:pPr>
      <w:r w:rsidRPr="00413B6B">
        <w:rPr>
          <w:rFonts w:asciiTheme="minorHAnsi" w:eastAsia="Helvetica" w:hAnsiTheme="minorHAnsi" w:cstheme="minorHAnsi"/>
          <w:sz w:val="24"/>
        </w:rPr>
        <w:t>Stanwick</w:t>
      </w:r>
      <w:r w:rsidR="001C443F" w:rsidRPr="00413B6B">
        <w:rPr>
          <w:rFonts w:asciiTheme="minorHAnsi" w:eastAsia="Helvetica" w:hAnsiTheme="minorHAnsi" w:cstheme="minorHAnsi"/>
          <w:sz w:val="24"/>
        </w:rPr>
        <w:t xml:space="preserve"> Bowls Club</w:t>
      </w:r>
      <w:r w:rsidR="00CB770A" w:rsidRPr="00413B6B">
        <w:rPr>
          <w:rFonts w:asciiTheme="minorHAnsi" w:eastAsia="Helvetica" w:hAnsiTheme="minorHAnsi" w:cstheme="minorHAnsi"/>
          <w:sz w:val="24"/>
        </w:rPr>
        <w:t xml:space="preserve"> committee</w:t>
      </w:r>
      <w:r w:rsidR="00CB770A" w:rsidRPr="00413B6B">
        <w:rPr>
          <w:rFonts w:asciiTheme="minorHAnsi" w:hAnsiTheme="minorHAnsi" w:cstheme="minorHAnsi"/>
          <w:sz w:val="24"/>
        </w:rPr>
        <w:t xml:space="preserve"> will therefore commit</w:t>
      </w:r>
      <w:r w:rsidR="001C443F" w:rsidRPr="00413B6B">
        <w:rPr>
          <w:rFonts w:asciiTheme="minorHAnsi" w:hAnsiTheme="minorHAnsi" w:cstheme="minorHAnsi"/>
          <w:sz w:val="24"/>
        </w:rPr>
        <w:t xml:space="preserve"> to the following:</w:t>
      </w:r>
    </w:p>
    <w:p w:rsidR="001C443F" w:rsidRPr="00413B6B" w:rsidRDefault="001C443F" w:rsidP="004A0E2A">
      <w:pPr>
        <w:jc w:val="both"/>
        <w:rPr>
          <w:rFonts w:asciiTheme="minorHAnsi" w:hAnsiTheme="minorHAnsi" w:cstheme="minorHAnsi"/>
          <w:sz w:val="24"/>
        </w:rPr>
      </w:pPr>
    </w:p>
    <w:p w:rsidR="001C443F" w:rsidRPr="00413B6B" w:rsidRDefault="001C443F" w:rsidP="004A0E2A">
      <w:pPr>
        <w:numPr>
          <w:ilvl w:val="0"/>
          <w:numId w:val="2"/>
        </w:numPr>
        <w:tabs>
          <w:tab w:val="left" w:pos="720"/>
        </w:tabs>
        <w:ind w:left="720"/>
        <w:jc w:val="both"/>
        <w:rPr>
          <w:rFonts w:asciiTheme="minorHAnsi" w:hAnsiTheme="minorHAnsi" w:cstheme="minorHAnsi"/>
          <w:sz w:val="24"/>
        </w:rPr>
      </w:pPr>
      <w:r w:rsidRPr="00413B6B">
        <w:rPr>
          <w:rFonts w:asciiTheme="minorHAnsi" w:hAnsiTheme="minorHAnsi" w:cstheme="minorHAnsi"/>
          <w:sz w:val="24"/>
        </w:rPr>
        <w:t>be responsible for setting standards and values to apply throughout the</w:t>
      </w:r>
      <w:r w:rsidR="00CB770A" w:rsidRPr="00413B6B">
        <w:rPr>
          <w:rFonts w:asciiTheme="minorHAnsi" w:hAnsiTheme="minorHAnsi" w:cstheme="minorHAnsi"/>
          <w:sz w:val="24"/>
        </w:rPr>
        <w:t xml:space="preserve"> club at every level, as</w:t>
      </w:r>
      <w:r w:rsidR="004A0E2A" w:rsidRPr="00413B6B">
        <w:rPr>
          <w:rFonts w:asciiTheme="minorHAnsi" w:hAnsiTheme="minorHAnsi" w:cstheme="minorHAnsi"/>
          <w:sz w:val="24"/>
        </w:rPr>
        <w:t xml:space="preserve"> lawn bowls and</w:t>
      </w:r>
      <w:r w:rsidR="00CB770A" w:rsidRPr="00413B6B">
        <w:rPr>
          <w:rFonts w:asciiTheme="minorHAnsi" w:hAnsiTheme="minorHAnsi" w:cstheme="minorHAnsi"/>
          <w:sz w:val="24"/>
        </w:rPr>
        <w:t xml:space="preserve"> indoor bowls </w:t>
      </w:r>
      <w:r w:rsidRPr="00413B6B">
        <w:rPr>
          <w:rFonts w:asciiTheme="minorHAnsi" w:hAnsiTheme="minorHAnsi" w:cstheme="minorHAnsi"/>
          <w:sz w:val="24"/>
        </w:rPr>
        <w:t>should be enjoyed by everyone who wants to play the game</w:t>
      </w:r>
      <w:r w:rsidR="00230453" w:rsidRPr="00413B6B">
        <w:rPr>
          <w:rFonts w:asciiTheme="minorHAnsi" w:hAnsiTheme="minorHAnsi" w:cstheme="minorHAnsi"/>
          <w:sz w:val="24"/>
        </w:rPr>
        <w:t>.</w:t>
      </w:r>
    </w:p>
    <w:p w:rsidR="001C443F" w:rsidRPr="00413B6B" w:rsidRDefault="00A829CC" w:rsidP="00A2565B">
      <w:pPr>
        <w:tabs>
          <w:tab w:val="left" w:pos="1335"/>
        </w:tabs>
        <w:jc w:val="both"/>
        <w:rPr>
          <w:rFonts w:asciiTheme="minorHAnsi" w:hAnsiTheme="minorHAnsi" w:cstheme="minorHAnsi"/>
          <w:sz w:val="24"/>
        </w:rPr>
      </w:pPr>
      <w:r w:rsidRPr="00413B6B">
        <w:rPr>
          <w:rFonts w:asciiTheme="minorHAnsi" w:hAnsiTheme="minorHAnsi" w:cstheme="minorHAnsi"/>
          <w:sz w:val="24"/>
        </w:rPr>
        <w:tab/>
      </w:r>
    </w:p>
    <w:p w:rsidR="001C443F" w:rsidRPr="00413B6B" w:rsidRDefault="001C443F" w:rsidP="004A0E2A">
      <w:pPr>
        <w:numPr>
          <w:ilvl w:val="0"/>
          <w:numId w:val="2"/>
        </w:numPr>
        <w:tabs>
          <w:tab w:val="left" w:pos="720"/>
        </w:tabs>
        <w:ind w:left="720"/>
        <w:jc w:val="both"/>
        <w:rPr>
          <w:rFonts w:asciiTheme="minorHAnsi" w:hAnsiTheme="minorHAnsi" w:cstheme="minorHAnsi"/>
          <w:sz w:val="24"/>
        </w:rPr>
      </w:pPr>
      <w:r w:rsidRPr="00413B6B">
        <w:rPr>
          <w:rFonts w:asciiTheme="minorHAnsi" w:hAnsiTheme="minorHAnsi" w:cstheme="minorHAnsi"/>
          <w:sz w:val="24"/>
        </w:rPr>
        <w:t>not discriminate or in any way treat anyone less favourably, on grounds of age, being or becoming a transsexual person, being married or in a civil partnership, being pregnant or on maternity leave, disability, race (including colour nationality, ethnic or national origin), religion, belief or lack of religion or belief, sex, sexual orientation.</w:t>
      </w:r>
    </w:p>
    <w:p w:rsidR="004612B5" w:rsidRPr="00413B6B" w:rsidRDefault="004612B5" w:rsidP="004A0E2A">
      <w:pPr>
        <w:tabs>
          <w:tab w:val="left" w:pos="720"/>
        </w:tabs>
        <w:ind w:left="360"/>
        <w:jc w:val="both"/>
        <w:rPr>
          <w:rFonts w:asciiTheme="minorHAnsi" w:hAnsiTheme="minorHAnsi" w:cstheme="minorHAnsi"/>
          <w:sz w:val="24"/>
        </w:rPr>
      </w:pPr>
    </w:p>
    <w:p w:rsidR="004612B5" w:rsidRPr="00413B6B" w:rsidRDefault="004612B5" w:rsidP="004A0E2A">
      <w:pPr>
        <w:numPr>
          <w:ilvl w:val="0"/>
          <w:numId w:val="2"/>
        </w:numPr>
        <w:tabs>
          <w:tab w:val="left" w:pos="720"/>
        </w:tabs>
        <w:ind w:left="720"/>
        <w:jc w:val="both"/>
        <w:rPr>
          <w:rFonts w:asciiTheme="minorHAnsi" w:hAnsiTheme="minorHAnsi" w:cstheme="minorHAnsi"/>
          <w:sz w:val="24"/>
        </w:rPr>
      </w:pPr>
      <w:r w:rsidRPr="00413B6B">
        <w:rPr>
          <w:rFonts w:asciiTheme="minorHAnsi" w:hAnsiTheme="minorHAnsi" w:cstheme="minorHAnsi"/>
          <w:sz w:val="24"/>
        </w:rPr>
        <w:t>be committed to eliminate discrimination by reason of age, being or becoming a transsexual person, being married or in a civil partnership, being pregnant or on maternity leave, disability, race (including colour nationality, ethnic or national origin), religion, belief or lack of religion or belief, sex, sexual orientation. and to encourage equal opportunities</w:t>
      </w:r>
    </w:p>
    <w:p w:rsidR="001C443F" w:rsidRPr="00413B6B" w:rsidRDefault="001C443F" w:rsidP="004A0E2A">
      <w:pPr>
        <w:ind w:left="720"/>
        <w:jc w:val="both"/>
        <w:rPr>
          <w:rFonts w:asciiTheme="minorHAnsi" w:hAnsiTheme="minorHAnsi" w:cstheme="minorHAnsi"/>
          <w:sz w:val="24"/>
        </w:rPr>
      </w:pPr>
    </w:p>
    <w:p w:rsidR="001C443F" w:rsidRPr="00413B6B" w:rsidRDefault="001C443F" w:rsidP="004A0E2A">
      <w:pPr>
        <w:numPr>
          <w:ilvl w:val="0"/>
          <w:numId w:val="2"/>
        </w:numPr>
        <w:tabs>
          <w:tab w:val="left" w:pos="720"/>
        </w:tabs>
        <w:ind w:left="720"/>
        <w:jc w:val="both"/>
        <w:rPr>
          <w:rFonts w:asciiTheme="minorHAnsi" w:hAnsiTheme="minorHAnsi" w:cstheme="minorHAnsi"/>
          <w:sz w:val="24"/>
        </w:rPr>
      </w:pPr>
      <w:r w:rsidRPr="00413B6B">
        <w:rPr>
          <w:rFonts w:asciiTheme="minorHAnsi" w:hAnsiTheme="minorHAnsi" w:cstheme="minorHAnsi"/>
          <w:sz w:val="24"/>
        </w:rPr>
        <w:t>ensure that it t</w:t>
      </w:r>
      <w:r w:rsidR="000B5CD9">
        <w:rPr>
          <w:rFonts w:asciiTheme="minorHAnsi" w:hAnsiTheme="minorHAnsi" w:cstheme="minorHAnsi"/>
          <w:sz w:val="24"/>
        </w:rPr>
        <w:t xml:space="preserve">reats its members, non-members </w:t>
      </w:r>
      <w:r w:rsidRPr="00413B6B">
        <w:rPr>
          <w:rFonts w:asciiTheme="minorHAnsi" w:hAnsiTheme="minorHAnsi" w:cstheme="minorHAnsi"/>
          <w:sz w:val="24"/>
        </w:rPr>
        <w:t>and visiting teams fairly and with respect and will ensure that all members of the community have access to and have opportunities to take part in, and enjoy, its programmes of activities, competitions and events</w:t>
      </w:r>
    </w:p>
    <w:p w:rsidR="001C443F" w:rsidRPr="00413B6B" w:rsidRDefault="001C443F" w:rsidP="004A0E2A">
      <w:pPr>
        <w:jc w:val="both"/>
        <w:rPr>
          <w:rFonts w:asciiTheme="minorHAnsi" w:hAnsiTheme="minorHAnsi" w:cstheme="minorHAnsi"/>
          <w:sz w:val="24"/>
        </w:rPr>
      </w:pPr>
    </w:p>
    <w:p w:rsidR="001C443F" w:rsidRPr="00413B6B" w:rsidRDefault="001C443F" w:rsidP="004A0E2A">
      <w:pPr>
        <w:numPr>
          <w:ilvl w:val="0"/>
          <w:numId w:val="2"/>
        </w:numPr>
        <w:tabs>
          <w:tab w:val="left" w:pos="720"/>
        </w:tabs>
        <w:ind w:left="720"/>
        <w:jc w:val="both"/>
        <w:rPr>
          <w:rFonts w:asciiTheme="minorHAnsi" w:hAnsiTheme="minorHAnsi" w:cstheme="minorHAnsi"/>
          <w:sz w:val="24"/>
        </w:rPr>
      </w:pPr>
      <w:r w:rsidRPr="00413B6B">
        <w:rPr>
          <w:rFonts w:asciiTheme="minorHAnsi" w:hAnsiTheme="minorHAnsi" w:cstheme="minorHAnsi"/>
          <w:sz w:val="24"/>
        </w:rPr>
        <w:t>not tolerate harassment, bullying, abuse or victimisation of an individual (which the club regards as forms of discrimination), including sexual or racially based harassment or other discriminatory behaviour, whether physical or verbal and work to ensure that such behaviour is met with appropriate action in whatever context it occurs</w:t>
      </w:r>
    </w:p>
    <w:p w:rsidR="001C443F" w:rsidRPr="00413B6B" w:rsidRDefault="001C443F" w:rsidP="004A0E2A">
      <w:pPr>
        <w:ind w:left="360"/>
        <w:jc w:val="both"/>
        <w:rPr>
          <w:rFonts w:asciiTheme="minorHAnsi" w:hAnsiTheme="minorHAnsi" w:cstheme="minorHAnsi"/>
          <w:sz w:val="24"/>
        </w:rPr>
      </w:pPr>
    </w:p>
    <w:p w:rsidR="001C443F" w:rsidRPr="00413B6B" w:rsidRDefault="001C443F" w:rsidP="004A0E2A">
      <w:pPr>
        <w:numPr>
          <w:ilvl w:val="0"/>
          <w:numId w:val="2"/>
        </w:numPr>
        <w:tabs>
          <w:tab w:val="clear" w:pos="360"/>
          <w:tab w:val="left" w:pos="720"/>
        </w:tabs>
        <w:ind w:left="720"/>
        <w:jc w:val="both"/>
        <w:rPr>
          <w:rFonts w:asciiTheme="minorHAnsi" w:hAnsiTheme="minorHAnsi" w:cstheme="minorHAnsi"/>
          <w:sz w:val="24"/>
        </w:rPr>
      </w:pPr>
      <w:r w:rsidRPr="00413B6B">
        <w:rPr>
          <w:rFonts w:asciiTheme="minorHAnsi" w:hAnsiTheme="minorHAnsi" w:cstheme="minorHAnsi"/>
          <w:sz w:val="24"/>
        </w:rPr>
        <w:t xml:space="preserve">be committed to the immediate investigation of any complaints of discrimination on the above grounds (as per </w:t>
      </w:r>
      <w:r w:rsidR="008E4A37" w:rsidRPr="00413B6B">
        <w:rPr>
          <w:rFonts w:asciiTheme="minorHAnsi" w:hAnsiTheme="minorHAnsi" w:cstheme="minorHAnsi"/>
          <w:sz w:val="24"/>
        </w:rPr>
        <w:t>paragraph</w:t>
      </w:r>
      <w:r w:rsidR="004612B5" w:rsidRPr="00413B6B">
        <w:rPr>
          <w:rFonts w:asciiTheme="minorHAnsi" w:hAnsiTheme="minorHAnsi" w:cstheme="minorHAnsi"/>
          <w:sz w:val="24"/>
        </w:rPr>
        <w:t xml:space="preserve"> c</w:t>
      </w:r>
      <w:r w:rsidRPr="00413B6B">
        <w:rPr>
          <w:rFonts w:asciiTheme="minorHAnsi" w:hAnsiTheme="minorHAnsi" w:cstheme="minorHAnsi"/>
          <w:sz w:val="24"/>
        </w:rPr>
        <w:t xml:space="preserve">) , once they are brought to its attention. Complaints will be dealt with in accordance with its complaints policy and, where such a complaint </w:t>
      </w:r>
      <w:r w:rsidR="002E1C19" w:rsidRPr="00413B6B">
        <w:rPr>
          <w:rFonts w:asciiTheme="minorHAnsi" w:hAnsiTheme="minorHAnsi" w:cstheme="minorHAnsi"/>
          <w:sz w:val="24"/>
        </w:rPr>
        <w:t xml:space="preserve">is upheld, the </w:t>
      </w:r>
      <w:r w:rsidR="004A0E2A" w:rsidRPr="00413B6B">
        <w:rPr>
          <w:rFonts w:asciiTheme="minorHAnsi" w:hAnsiTheme="minorHAnsi" w:cstheme="minorHAnsi"/>
          <w:sz w:val="24"/>
        </w:rPr>
        <w:t>Stanwick</w:t>
      </w:r>
      <w:r w:rsidR="002E1C19" w:rsidRPr="00413B6B">
        <w:rPr>
          <w:rFonts w:asciiTheme="minorHAnsi" w:hAnsiTheme="minorHAnsi" w:cstheme="minorHAnsi"/>
          <w:sz w:val="24"/>
        </w:rPr>
        <w:t xml:space="preserve"> Bowls Club </w:t>
      </w:r>
      <w:r w:rsidRPr="00413B6B">
        <w:rPr>
          <w:rFonts w:asciiTheme="minorHAnsi" w:hAnsiTheme="minorHAnsi" w:cstheme="minorHAnsi"/>
          <w:sz w:val="24"/>
        </w:rPr>
        <w:t>Committee may impose such sanction as it considers appropriate and proportionate to discriminatory behaviour</w:t>
      </w:r>
    </w:p>
    <w:p w:rsidR="001C443F" w:rsidRPr="00413B6B" w:rsidRDefault="001C443F" w:rsidP="004A0E2A">
      <w:pPr>
        <w:jc w:val="both"/>
        <w:rPr>
          <w:rFonts w:asciiTheme="minorHAnsi" w:hAnsiTheme="minorHAnsi" w:cstheme="minorHAnsi"/>
          <w:sz w:val="24"/>
        </w:rPr>
      </w:pPr>
    </w:p>
    <w:p w:rsidR="001C443F" w:rsidRPr="00413B6B" w:rsidRDefault="001C443F" w:rsidP="004A0E2A">
      <w:pPr>
        <w:numPr>
          <w:ilvl w:val="0"/>
          <w:numId w:val="2"/>
        </w:numPr>
        <w:tabs>
          <w:tab w:val="left" w:pos="720"/>
        </w:tabs>
        <w:ind w:left="720"/>
        <w:jc w:val="both"/>
        <w:rPr>
          <w:rFonts w:asciiTheme="minorHAnsi" w:hAnsiTheme="minorHAnsi" w:cstheme="minorHAnsi"/>
          <w:sz w:val="24"/>
        </w:rPr>
      </w:pPr>
      <w:r w:rsidRPr="00413B6B">
        <w:rPr>
          <w:rFonts w:asciiTheme="minorHAnsi" w:hAnsiTheme="minorHAnsi" w:cstheme="minorHAnsi"/>
          <w:sz w:val="24"/>
        </w:rPr>
        <w:t xml:space="preserve">be committed to taking positive action where inequalities exist and the development of a programme of on-going training and awareness in order to promote the eradication of discrimination and to promote </w:t>
      </w:r>
      <w:r w:rsidR="008B424F" w:rsidRPr="00413B6B">
        <w:rPr>
          <w:rFonts w:asciiTheme="minorHAnsi" w:hAnsiTheme="minorHAnsi" w:cstheme="minorHAnsi"/>
          <w:sz w:val="24"/>
        </w:rPr>
        <w:t>equality and diversity in bowls.</w:t>
      </w:r>
    </w:p>
    <w:p w:rsidR="001C443F" w:rsidRPr="00413B6B" w:rsidRDefault="001C443F" w:rsidP="004A0E2A">
      <w:pPr>
        <w:jc w:val="both"/>
        <w:rPr>
          <w:rFonts w:asciiTheme="minorHAnsi" w:hAnsiTheme="minorHAnsi" w:cstheme="minorHAnsi"/>
          <w:sz w:val="24"/>
        </w:rPr>
      </w:pPr>
    </w:p>
    <w:p w:rsidR="001C443F" w:rsidRPr="00413B6B" w:rsidRDefault="001C443F" w:rsidP="004A0E2A">
      <w:pPr>
        <w:numPr>
          <w:ilvl w:val="0"/>
          <w:numId w:val="2"/>
        </w:numPr>
        <w:tabs>
          <w:tab w:val="left" w:pos="720"/>
        </w:tabs>
        <w:ind w:left="720"/>
        <w:jc w:val="both"/>
        <w:rPr>
          <w:rFonts w:asciiTheme="minorHAnsi" w:hAnsiTheme="minorHAnsi" w:cstheme="minorHAnsi"/>
          <w:sz w:val="24"/>
        </w:rPr>
      </w:pPr>
      <w:r w:rsidRPr="00413B6B">
        <w:rPr>
          <w:rFonts w:asciiTheme="minorHAnsi" w:hAnsiTheme="minorHAnsi" w:cstheme="minorHAnsi"/>
          <w:sz w:val="24"/>
        </w:rPr>
        <w:t xml:space="preserve">be committed to a policy of </w:t>
      </w:r>
      <w:r w:rsidR="004A0E2A" w:rsidRPr="00413B6B">
        <w:rPr>
          <w:rFonts w:asciiTheme="minorHAnsi" w:hAnsiTheme="minorHAnsi" w:cstheme="minorHAnsi"/>
          <w:sz w:val="24"/>
        </w:rPr>
        <w:t xml:space="preserve">equal treatment of all members </w:t>
      </w:r>
      <w:r w:rsidRPr="00413B6B">
        <w:rPr>
          <w:rFonts w:asciiTheme="minorHAnsi" w:hAnsiTheme="minorHAnsi" w:cstheme="minorHAnsi"/>
          <w:sz w:val="24"/>
        </w:rPr>
        <w:t>and vis</w:t>
      </w:r>
      <w:r w:rsidR="004A0E2A" w:rsidRPr="00413B6B">
        <w:rPr>
          <w:rFonts w:asciiTheme="minorHAnsi" w:hAnsiTheme="minorHAnsi" w:cstheme="minorHAnsi"/>
          <w:sz w:val="24"/>
        </w:rPr>
        <w:t xml:space="preserve">itors and requires all members </w:t>
      </w:r>
      <w:r w:rsidRPr="00413B6B">
        <w:rPr>
          <w:rFonts w:asciiTheme="minorHAnsi" w:hAnsiTheme="minorHAnsi" w:cstheme="minorHAnsi"/>
          <w:sz w:val="24"/>
        </w:rPr>
        <w:t xml:space="preserve">and visitors to abide by and adhere to these policies and the requirements of the relevant legislation </w:t>
      </w:r>
      <w:r w:rsidRPr="00413B6B">
        <w:rPr>
          <w:rFonts w:asciiTheme="minorHAnsi" w:hAnsiTheme="minorHAnsi" w:cstheme="minorHAnsi"/>
          <w:sz w:val="24"/>
        </w:rPr>
        <w:lastRenderedPageBreak/>
        <w:t>(including the Equality Act 2010) as well as any amendments to existing legislation and any new legislation</w:t>
      </w:r>
    </w:p>
    <w:p w:rsidR="006F2D9B" w:rsidRPr="00413B6B" w:rsidRDefault="006F2D9B" w:rsidP="004A0E2A">
      <w:pPr>
        <w:jc w:val="both"/>
        <w:rPr>
          <w:rFonts w:asciiTheme="minorHAnsi" w:hAnsiTheme="minorHAnsi" w:cstheme="minorHAnsi"/>
          <w:sz w:val="24"/>
        </w:rPr>
      </w:pPr>
    </w:p>
    <w:p w:rsidR="006F2D9B" w:rsidRPr="00413B6B" w:rsidRDefault="006F2D9B" w:rsidP="004A0E2A">
      <w:pPr>
        <w:ind w:left="720"/>
        <w:jc w:val="both"/>
        <w:rPr>
          <w:rFonts w:asciiTheme="minorHAnsi" w:hAnsiTheme="minorHAnsi" w:cstheme="minorHAnsi"/>
          <w:sz w:val="24"/>
        </w:rPr>
      </w:pPr>
      <w:r w:rsidRPr="00413B6B">
        <w:rPr>
          <w:rFonts w:asciiTheme="minorHAnsi" w:hAnsiTheme="minorHAnsi" w:cstheme="minorHAnsi"/>
          <w:sz w:val="24"/>
        </w:rPr>
        <w:t>In the event that any member, visitor or visiting team feels that he, she or it has suffered discrimination or harassment in any way or that the policies, rules or code of conduct have been broken they should follow the procedures below.</w:t>
      </w:r>
    </w:p>
    <w:p w:rsidR="006F2D9B" w:rsidRPr="00413B6B" w:rsidRDefault="006F2D9B" w:rsidP="004A0E2A">
      <w:pPr>
        <w:jc w:val="both"/>
        <w:rPr>
          <w:rFonts w:asciiTheme="minorHAnsi" w:hAnsiTheme="minorHAnsi" w:cstheme="minorHAnsi"/>
          <w:sz w:val="24"/>
        </w:rPr>
      </w:pPr>
    </w:p>
    <w:p w:rsidR="0012223B" w:rsidRPr="00413B6B" w:rsidRDefault="0012223B" w:rsidP="004A0E2A">
      <w:pPr>
        <w:ind w:left="720" w:hanging="720"/>
        <w:jc w:val="both"/>
        <w:rPr>
          <w:rFonts w:asciiTheme="minorHAnsi" w:hAnsiTheme="minorHAnsi" w:cstheme="minorHAnsi"/>
          <w:sz w:val="24"/>
        </w:rPr>
      </w:pPr>
      <w:r w:rsidRPr="00413B6B">
        <w:rPr>
          <w:rFonts w:asciiTheme="minorHAnsi" w:hAnsiTheme="minorHAnsi" w:cstheme="minorHAnsi"/>
          <w:sz w:val="24"/>
        </w:rPr>
        <w:t xml:space="preserve"> </w:t>
      </w:r>
    </w:p>
    <w:p w:rsidR="00EB3564" w:rsidRPr="00413B6B" w:rsidRDefault="00595039" w:rsidP="00A2565B">
      <w:pPr>
        <w:ind w:left="720" w:hanging="720"/>
        <w:jc w:val="center"/>
        <w:rPr>
          <w:rFonts w:asciiTheme="minorHAnsi" w:hAnsiTheme="minorHAnsi" w:cstheme="minorHAnsi"/>
          <w:sz w:val="24"/>
        </w:rPr>
      </w:pPr>
      <w:r w:rsidRPr="00413B6B">
        <w:rPr>
          <w:rFonts w:asciiTheme="minorHAnsi" w:hAnsiTheme="minorHAnsi" w:cstheme="minorHAnsi"/>
          <w:b/>
          <w:sz w:val="24"/>
          <w:u w:val="single"/>
        </w:rPr>
        <w:t>Complaints</w:t>
      </w:r>
    </w:p>
    <w:p w:rsidR="008E1576" w:rsidRPr="00413B6B" w:rsidRDefault="008E1576" w:rsidP="004A0E2A">
      <w:pPr>
        <w:ind w:left="720" w:hanging="720"/>
        <w:jc w:val="both"/>
        <w:rPr>
          <w:rFonts w:asciiTheme="minorHAnsi" w:hAnsiTheme="minorHAnsi" w:cstheme="minorHAnsi"/>
          <w:sz w:val="24"/>
        </w:rPr>
      </w:pPr>
    </w:p>
    <w:p w:rsidR="006F2D9B" w:rsidRPr="00413B6B" w:rsidRDefault="00A90DC1" w:rsidP="004A0E2A">
      <w:pPr>
        <w:ind w:left="720" w:hanging="720"/>
        <w:jc w:val="both"/>
        <w:rPr>
          <w:rFonts w:asciiTheme="minorHAnsi" w:hAnsiTheme="minorHAnsi" w:cstheme="minorHAnsi"/>
          <w:sz w:val="24"/>
        </w:rPr>
      </w:pPr>
      <w:r w:rsidRPr="00413B6B">
        <w:rPr>
          <w:rFonts w:asciiTheme="minorHAnsi" w:hAnsiTheme="minorHAnsi" w:cstheme="minorHAnsi"/>
          <w:sz w:val="24"/>
        </w:rPr>
        <w:t xml:space="preserve">1)       </w:t>
      </w:r>
      <w:r w:rsidR="00A222B9" w:rsidRPr="00413B6B">
        <w:rPr>
          <w:rFonts w:asciiTheme="minorHAnsi" w:hAnsiTheme="minorHAnsi" w:cstheme="minorHAnsi"/>
          <w:sz w:val="24"/>
        </w:rPr>
        <w:t xml:space="preserve">  </w:t>
      </w:r>
      <w:r w:rsidR="006F2D9B" w:rsidRPr="00413B6B">
        <w:rPr>
          <w:rFonts w:asciiTheme="minorHAnsi" w:hAnsiTheme="minorHAnsi" w:cstheme="minorHAnsi"/>
          <w:sz w:val="24"/>
        </w:rPr>
        <w:t>The complainant should report the matter in writing to the secretary or another member of the</w:t>
      </w:r>
      <w:r w:rsidR="004D6A90" w:rsidRPr="00413B6B">
        <w:rPr>
          <w:rFonts w:asciiTheme="minorHAnsi" w:hAnsiTheme="minorHAnsi" w:cstheme="minorHAnsi"/>
          <w:sz w:val="24"/>
        </w:rPr>
        <w:t xml:space="preserve"> committee</w:t>
      </w:r>
      <w:r w:rsidR="006F2D9B" w:rsidRPr="00413B6B">
        <w:rPr>
          <w:rFonts w:asciiTheme="minorHAnsi" w:hAnsiTheme="minorHAnsi" w:cstheme="minorHAnsi"/>
          <w:sz w:val="24"/>
        </w:rPr>
        <w:t>. The report should include:</w:t>
      </w:r>
    </w:p>
    <w:p w:rsidR="006F2D9B" w:rsidRPr="00413B6B" w:rsidRDefault="006F2D9B" w:rsidP="004A0E2A">
      <w:pPr>
        <w:ind w:left="720"/>
        <w:jc w:val="both"/>
        <w:rPr>
          <w:rFonts w:asciiTheme="minorHAnsi" w:hAnsiTheme="minorHAnsi" w:cstheme="minorHAnsi"/>
          <w:sz w:val="24"/>
        </w:rPr>
      </w:pPr>
    </w:p>
    <w:p w:rsidR="006F2D9B" w:rsidRPr="00413B6B" w:rsidRDefault="006F2D9B" w:rsidP="004A0E2A">
      <w:pPr>
        <w:numPr>
          <w:ilvl w:val="0"/>
          <w:numId w:val="10"/>
        </w:numPr>
        <w:jc w:val="both"/>
        <w:rPr>
          <w:rFonts w:asciiTheme="minorHAnsi" w:hAnsiTheme="minorHAnsi" w:cstheme="minorHAnsi"/>
          <w:sz w:val="24"/>
        </w:rPr>
      </w:pPr>
      <w:r w:rsidRPr="00413B6B">
        <w:rPr>
          <w:rFonts w:asciiTheme="minorHAnsi" w:hAnsiTheme="minorHAnsi" w:cstheme="minorHAnsi"/>
          <w:sz w:val="24"/>
        </w:rPr>
        <w:t>details of what occurred;</w:t>
      </w:r>
    </w:p>
    <w:p w:rsidR="006F2D9B" w:rsidRPr="00413B6B" w:rsidRDefault="006F2D9B" w:rsidP="004A0E2A">
      <w:pPr>
        <w:numPr>
          <w:ilvl w:val="0"/>
          <w:numId w:val="10"/>
        </w:numPr>
        <w:jc w:val="both"/>
        <w:rPr>
          <w:rFonts w:asciiTheme="minorHAnsi" w:hAnsiTheme="minorHAnsi" w:cstheme="minorHAnsi"/>
          <w:sz w:val="24"/>
        </w:rPr>
      </w:pPr>
      <w:r w:rsidRPr="00413B6B">
        <w:rPr>
          <w:rFonts w:asciiTheme="minorHAnsi" w:hAnsiTheme="minorHAnsi" w:cstheme="minorHAnsi"/>
          <w:sz w:val="24"/>
        </w:rPr>
        <w:t>details of when and where the occurrence took place;</w:t>
      </w:r>
    </w:p>
    <w:p w:rsidR="006F2D9B" w:rsidRPr="00413B6B" w:rsidRDefault="006F2D9B" w:rsidP="004A0E2A">
      <w:pPr>
        <w:numPr>
          <w:ilvl w:val="0"/>
          <w:numId w:val="10"/>
        </w:numPr>
        <w:jc w:val="both"/>
        <w:rPr>
          <w:rFonts w:asciiTheme="minorHAnsi" w:hAnsiTheme="minorHAnsi" w:cstheme="minorHAnsi"/>
          <w:sz w:val="24"/>
        </w:rPr>
      </w:pPr>
      <w:r w:rsidRPr="00413B6B">
        <w:rPr>
          <w:rFonts w:asciiTheme="minorHAnsi" w:hAnsiTheme="minorHAnsi" w:cstheme="minorHAnsi"/>
          <w:sz w:val="24"/>
        </w:rPr>
        <w:t>any witness details and copies of any witness statements;</w:t>
      </w:r>
    </w:p>
    <w:p w:rsidR="006F2D9B" w:rsidRPr="00413B6B" w:rsidRDefault="006F2D9B" w:rsidP="004A0E2A">
      <w:pPr>
        <w:numPr>
          <w:ilvl w:val="0"/>
          <w:numId w:val="10"/>
        </w:numPr>
        <w:jc w:val="both"/>
        <w:rPr>
          <w:rFonts w:asciiTheme="minorHAnsi" w:hAnsiTheme="minorHAnsi" w:cstheme="minorHAnsi"/>
          <w:sz w:val="24"/>
        </w:rPr>
      </w:pPr>
      <w:r w:rsidRPr="00413B6B">
        <w:rPr>
          <w:rFonts w:asciiTheme="minorHAnsi" w:hAnsiTheme="minorHAnsi" w:cstheme="minorHAnsi"/>
          <w:sz w:val="24"/>
        </w:rPr>
        <w:t>names of any others who have been treated in a similar way (provided that those people consent to their names being disclosed);</w:t>
      </w:r>
    </w:p>
    <w:p w:rsidR="006F2D9B" w:rsidRPr="00413B6B" w:rsidRDefault="006F2D9B" w:rsidP="004A0E2A">
      <w:pPr>
        <w:numPr>
          <w:ilvl w:val="0"/>
          <w:numId w:val="10"/>
        </w:numPr>
        <w:jc w:val="both"/>
        <w:rPr>
          <w:rFonts w:asciiTheme="minorHAnsi" w:hAnsiTheme="minorHAnsi" w:cstheme="minorHAnsi"/>
          <w:sz w:val="24"/>
        </w:rPr>
      </w:pPr>
      <w:r w:rsidRPr="00413B6B">
        <w:rPr>
          <w:rFonts w:asciiTheme="minorHAnsi" w:hAnsiTheme="minorHAnsi" w:cstheme="minorHAnsi"/>
          <w:sz w:val="24"/>
        </w:rPr>
        <w:t xml:space="preserve">details of any former complaints made about the incident, including the date and to whom such complaint was made; and </w:t>
      </w:r>
    </w:p>
    <w:p w:rsidR="006F2D9B" w:rsidRPr="00413B6B" w:rsidRDefault="006F2D9B" w:rsidP="004A0E2A">
      <w:pPr>
        <w:numPr>
          <w:ilvl w:val="0"/>
          <w:numId w:val="10"/>
        </w:numPr>
        <w:jc w:val="both"/>
        <w:rPr>
          <w:rFonts w:asciiTheme="minorHAnsi" w:hAnsiTheme="minorHAnsi" w:cstheme="minorHAnsi"/>
          <w:sz w:val="24"/>
        </w:rPr>
      </w:pPr>
      <w:r w:rsidRPr="00413B6B">
        <w:rPr>
          <w:rFonts w:asciiTheme="minorHAnsi" w:hAnsiTheme="minorHAnsi" w:cstheme="minorHAnsi"/>
          <w:sz w:val="24"/>
        </w:rPr>
        <w:t xml:space="preserve">an indication as to the desired outcome. </w:t>
      </w:r>
    </w:p>
    <w:p w:rsidR="006F2D9B" w:rsidRPr="00413B6B" w:rsidRDefault="006F2D9B" w:rsidP="004A0E2A">
      <w:pPr>
        <w:jc w:val="both"/>
        <w:rPr>
          <w:rFonts w:asciiTheme="minorHAnsi" w:hAnsiTheme="minorHAnsi" w:cstheme="minorHAnsi"/>
          <w:sz w:val="24"/>
        </w:rPr>
      </w:pPr>
    </w:p>
    <w:p w:rsidR="006F2D9B" w:rsidRPr="00413B6B" w:rsidRDefault="00343351" w:rsidP="004A0E2A">
      <w:pPr>
        <w:ind w:left="720" w:hanging="720"/>
        <w:jc w:val="both"/>
        <w:rPr>
          <w:rFonts w:asciiTheme="minorHAnsi" w:hAnsiTheme="minorHAnsi" w:cstheme="minorHAnsi"/>
          <w:sz w:val="24"/>
        </w:rPr>
      </w:pPr>
      <w:r w:rsidRPr="00413B6B">
        <w:rPr>
          <w:rFonts w:asciiTheme="minorHAnsi" w:hAnsiTheme="minorHAnsi" w:cstheme="minorHAnsi"/>
          <w:sz w:val="24"/>
        </w:rPr>
        <w:t>2</w:t>
      </w:r>
      <w:r w:rsidR="0072028D" w:rsidRPr="00413B6B">
        <w:rPr>
          <w:rFonts w:asciiTheme="minorHAnsi" w:hAnsiTheme="minorHAnsi" w:cstheme="minorHAnsi"/>
          <w:sz w:val="24"/>
        </w:rPr>
        <w:t>)</w:t>
      </w:r>
      <w:r w:rsidR="006F2D9B" w:rsidRPr="00413B6B">
        <w:rPr>
          <w:rFonts w:asciiTheme="minorHAnsi" w:hAnsiTheme="minorHAnsi" w:cstheme="minorHAnsi"/>
          <w:sz w:val="24"/>
        </w:rPr>
        <w:tab/>
      </w:r>
      <w:r w:rsidRPr="00413B6B">
        <w:rPr>
          <w:rFonts w:asciiTheme="minorHAnsi" w:hAnsiTheme="minorHAnsi" w:cstheme="minorHAnsi"/>
          <w:sz w:val="24"/>
        </w:rPr>
        <w:t>T</w:t>
      </w:r>
      <w:r w:rsidR="00595039" w:rsidRPr="00413B6B">
        <w:rPr>
          <w:rFonts w:asciiTheme="minorHAnsi" w:hAnsiTheme="minorHAnsi" w:cstheme="minorHAnsi"/>
          <w:sz w:val="24"/>
        </w:rPr>
        <w:t>he</w:t>
      </w:r>
      <w:r w:rsidR="00910B82" w:rsidRPr="00413B6B">
        <w:rPr>
          <w:rFonts w:asciiTheme="minorHAnsi" w:hAnsiTheme="minorHAnsi" w:cstheme="minorHAnsi"/>
          <w:sz w:val="24"/>
        </w:rPr>
        <w:t xml:space="preserve"> committee</w:t>
      </w:r>
      <w:r w:rsidR="006F2D9B" w:rsidRPr="00413B6B">
        <w:rPr>
          <w:rFonts w:asciiTheme="minorHAnsi" w:hAnsiTheme="minorHAnsi" w:cstheme="minorHAnsi"/>
          <w:sz w:val="24"/>
        </w:rPr>
        <w:t xml:space="preserve"> or r</w:t>
      </w:r>
      <w:r w:rsidR="00595039" w:rsidRPr="00413B6B">
        <w:rPr>
          <w:rFonts w:asciiTheme="minorHAnsi" w:hAnsiTheme="minorHAnsi" w:cstheme="minorHAnsi"/>
          <w:sz w:val="24"/>
        </w:rPr>
        <w:t>epresentatives of the</w:t>
      </w:r>
      <w:r w:rsidR="006F2D9B" w:rsidRPr="00413B6B">
        <w:rPr>
          <w:rFonts w:asciiTheme="minorHAnsi" w:hAnsiTheme="minorHAnsi" w:cstheme="minorHAnsi"/>
          <w:sz w:val="24"/>
        </w:rPr>
        <w:t xml:space="preserve"> committee:</w:t>
      </w:r>
    </w:p>
    <w:p w:rsidR="006F2D9B" w:rsidRPr="00413B6B" w:rsidRDefault="006F2D9B" w:rsidP="004A0E2A">
      <w:pPr>
        <w:ind w:left="720" w:hanging="720"/>
        <w:jc w:val="both"/>
        <w:rPr>
          <w:rFonts w:asciiTheme="minorHAnsi" w:hAnsiTheme="minorHAnsi" w:cstheme="minorHAnsi"/>
          <w:sz w:val="24"/>
        </w:rPr>
      </w:pPr>
    </w:p>
    <w:p w:rsidR="006F2D9B" w:rsidRPr="00413B6B" w:rsidRDefault="006F2D9B" w:rsidP="00413B6B">
      <w:pPr>
        <w:numPr>
          <w:ilvl w:val="1"/>
          <w:numId w:val="6"/>
        </w:numPr>
        <w:jc w:val="both"/>
        <w:rPr>
          <w:rFonts w:asciiTheme="minorHAnsi" w:hAnsiTheme="minorHAnsi" w:cstheme="minorHAnsi"/>
          <w:sz w:val="24"/>
        </w:rPr>
      </w:pPr>
      <w:r w:rsidRPr="00413B6B">
        <w:rPr>
          <w:rFonts w:asciiTheme="minorHAnsi" w:hAnsiTheme="minorHAnsi" w:cstheme="minorHAnsi"/>
          <w:sz w:val="24"/>
        </w:rPr>
        <w:t>will request that both parties to the complaint submit written evidence regarding the incident(s);</w:t>
      </w:r>
    </w:p>
    <w:p w:rsidR="006F2D9B" w:rsidRPr="00413B6B" w:rsidRDefault="006F2D9B" w:rsidP="004A0E2A">
      <w:pPr>
        <w:numPr>
          <w:ilvl w:val="1"/>
          <w:numId w:val="6"/>
        </w:numPr>
        <w:jc w:val="both"/>
        <w:rPr>
          <w:rFonts w:asciiTheme="minorHAnsi" w:hAnsiTheme="minorHAnsi" w:cstheme="minorHAnsi"/>
          <w:sz w:val="24"/>
        </w:rPr>
      </w:pPr>
      <w:r w:rsidRPr="00413B6B">
        <w:rPr>
          <w:rFonts w:asciiTheme="minorHAnsi" w:hAnsiTheme="minorHAnsi" w:cstheme="minorHAnsi"/>
          <w:sz w:val="24"/>
        </w:rPr>
        <w:t>may decide (at its sole discretion) to uphold or dismiss the complaint without holding a hearing;</w:t>
      </w:r>
    </w:p>
    <w:p w:rsidR="006F2D9B" w:rsidRPr="00413B6B" w:rsidRDefault="006F2D9B" w:rsidP="004A0E2A">
      <w:pPr>
        <w:numPr>
          <w:ilvl w:val="1"/>
          <w:numId w:val="6"/>
        </w:numPr>
        <w:jc w:val="both"/>
        <w:rPr>
          <w:rFonts w:asciiTheme="minorHAnsi" w:hAnsiTheme="minorHAnsi" w:cstheme="minorHAnsi"/>
          <w:sz w:val="24"/>
        </w:rPr>
      </w:pPr>
      <w:r w:rsidRPr="00413B6B">
        <w:rPr>
          <w:rFonts w:asciiTheme="minorHAnsi" w:hAnsiTheme="minorHAnsi" w:cstheme="minorHAnsi"/>
          <w:sz w:val="24"/>
        </w:rPr>
        <w:t xml:space="preserve">may (at its sole discretion) hold a hearing (whether or not such a hearing is requested by either party) at which both parties will be entitled to attend and present their case; </w:t>
      </w:r>
    </w:p>
    <w:p w:rsidR="006F2D9B" w:rsidRPr="00413B6B" w:rsidRDefault="006F2D9B" w:rsidP="004A0E2A">
      <w:pPr>
        <w:numPr>
          <w:ilvl w:val="1"/>
          <w:numId w:val="6"/>
        </w:numPr>
        <w:jc w:val="both"/>
        <w:rPr>
          <w:rFonts w:asciiTheme="minorHAnsi" w:hAnsiTheme="minorHAnsi" w:cstheme="minorHAnsi"/>
          <w:sz w:val="24"/>
        </w:rPr>
      </w:pPr>
      <w:r w:rsidRPr="00413B6B">
        <w:rPr>
          <w:rFonts w:asciiTheme="minorHAnsi" w:hAnsiTheme="minorHAnsi" w:cstheme="minorHAnsi"/>
          <w:sz w:val="24"/>
        </w:rPr>
        <w:t>will have the power to impose any one or more of the following sanctions on any person found to be in breach of any policy, (including the Equality Policy):</w:t>
      </w:r>
    </w:p>
    <w:p w:rsidR="006F2D9B" w:rsidRPr="00413B6B" w:rsidRDefault="006F2D9B" w:rsidP="004A0E2A">
      <w:pPr>
        <w:jc w:val="both"/>
        <w:rPr>
          <w:rFonts w:asciiTheme="minorHAnsi" w:hAnsiTheme="minorHAnsi" w:cstheme="minorHAnsi"/>
          <w:sz w:val="24"/>
        </w:rPr>
      </w:pPr>
    </w:p>
    <w:p w:rsidR="006F2D9B" w:rsidRPr="00413B6B" w:rsidRDefault="006F2D9B" w:rsidP="004A0E2A">
      <w:pPr>
        <w:numPr>
          <w:ilvl w:val="0"/>
          <w:numId w:val="12"/>
        </w:numPr>
        <w:jc w:val="both"/>
        <w:rPr>
          <w:rFonts w:asciiTheme="minorHAnsi" w:hAnsiTheme="minorHAnsi" w:cstheme="minorHAnsi"/>
          <w:sz w:val="24"/>
        </w:rPr>
      </w:pPr>
      <w:r w:rsidRPr="00413B6B">
        <w:rPr>
          <w:rFonts w:asciiTheme="minorHAnsi" w:hAnsiTheme="minorHAnsi" w:cstheme="minorHAnsi"/>
          <w:sz w:val="24"/>
        </w:rPr>
        <w:t>warn as to future conduct;</w:t>
      </w:r>
    </w:p>
    <w:p w:rsidR="006F2D9B" w:rsidRPr="00413B6B" w:rsidRDefault="006F2D9B" w:rsidP="004A0E2A">
      <w:pPr>
        <w:numPr>
          <w:ilvl w:val="0"/>
          <w:numId w:val="12"/>
        </w:numPr>
        <w:jc w:val="both"/>
        <w:rPr>
          <w:rFonts w:asciiTheme="minorHAnsi" w:hAnsiTheme="minorHAnsi" w:cstheme="minorHAnsi"/>
          <w:sz w:val="24"/>
        </w:rPr>
      </w:pPr>
      <w:r w:rsidRPr="00413B6B">
        <w:rPr>
          <w:rFonts w:asciiTheme="minorHAnsi" w:hAnsiTheme="minorHAnsi" w:cstheme="minorHAnsi"/>
          <w:sz w:val="24"/>
        </w:rPr>
        <w:t>suspend from membership;</w:t>
      </w:r>
    </w:p>
    <w:p w:rsidR="006F2D9B" w:rsidRPr="00413B6B" w:rsidRDefault="006F2D9B" w:rsidP="004A0E2A">
      <w:pPr>
        <w:numPr>
          <w:ilvl w:val="0"/>
          <w:numId w:val="12"/>
        </w:numPr>
        <w:jc w:val="both"/>
        <w:rPr>
          <w:rFonts w:asciiTheme="minorHAnsi" w:hAnsiTheme="minorHAnsi" w:cstheme="minorHAnsi"/>
          <w:sz w:val="24"/>
        </w:rPr>
      </w:pPr>
      <w:r w:rsidRPr="00413B6B">
        <w:rPr>
          <w:rFonts w:asciiTheme="minorHAnsi" w:hAnsiTheme="minorHAnsi" w:cstheme="minorHAnsi"/>
          <w:sz w:val="24"/>
        </w:rPr>
        <w:t xml:space="preserve">remove from membership; </w:t>
      </w:r>
    </w:p>
    <w:p w:rsidR="006F2D9B" w:rsidRPr="00413B6B" w:rsidRDefault="006F2D9B" w:rsidP="004A0E2A">
      <w:pPr>
        <w:numPr>
          <w:ilvl w:val="0"/>
          <w:numId w:val="12"/>
        </w:numPr>
        <w:jc w:val="both"/>
        <w:rPr>
          <w:rFonts w:asciiTheme="minorHAnsi" w:hAnsiTheme="minorHAnsi" w:cstheme="minorHAnsi"/>
          <w:sz w:val="24"/>
        </w:rPr>
      </w:pPr>
      <w:r w:rsidRPr="00413B6B">
        <w:rPr>
          <w:rFonts w:asciiTheme="minorHAnsi" w:hAnsiTheme="minorHAnsi" w:cstheme="minorHAnsi"/>
          <w:sz w:val="24"/>
        </w:rPr>
        <w:t xml:space="preserve">exclude a non-member from the facility, either temporarily or permanently; and </w:t>
      </w:r>
    </w:p>
    <w:p w:rsidR="006F2D9B" w:rsidRPr="00413B6B" w:rsidRDefault="006F2D9B" w:rsidP="004A0E2A">
      <w:pPr>
        <w:numPr>
          <w:ilvl w:val="0"/>
          <w:numId w:val="12"/>
        </w:numPr>
        <w:jc w:val="both"/>
        <w:rPr>
          <w:rFonts w:asciiTheme="minorHAnsi" w:hAnsiTheme="minorHAnsi" w:cstheme="minorHAnsi"/>
          <w:sz w:val="24"/>
        </w:rPr>
      </w:pPr>
      <w:r w:rsidRPr="00413B6B">
        <w:rPr>
          <w:rFonts w:asciiTheme="minorHAnsi" w:hAnsiTheme="minorHAnsi" w:cstheme="minorHAnsi"/>
          <w:sz w:val="24"/>
        </w:rPr>
        <w:t>turn down a non-member’s current and/or future membership applications.</w:t>
      </w:r>
    </w:p>
    <w:p w:rsidR="006F2D9B" w:rsidRPr="00413B6B" w:rsidRDefault="006F2D9B" w:rsidP="004A0E2A">
      <w:pPr>
        <w:jc w:val="both"/>
        <w:rPr>
          <w:rFonts w:asciiTheme="minorHAnsi" w:hAnsiTheme="minorHAnsi" w:cstheme="minorHAnsi"/>
          <w:sz w:val="24"/>
        </w:rPr>
      </w:pPr>
    </w:p>
    <w:p w:rsidR="006F2D9B" w:rsidRPr="00413B6B" w:rsidRDefault="00413B6B" w:rsidP="004A0E2A">
      <w:pPr>
        <w:ind w:left="1440" w:hanging="720"/>
        <w:jc w:val="both"/>
        <w:rPr>
          <w:rFonts w:asciiTheme="minorHAnsi" w:hAnsiTheme="minorHAnsi" w:cstheme="minorHAnsi"/>
          <w:sz w:val="24"/>
        </w:rPr>
      </w:pPr>
      <w:r>
        <w:rPr>
          <w:rFonts w:asciiTheme="minorHAnsi" w:hAnsiTheme="minorHAnsi" w:cstheme="minorHAnsi"/>
          <w:sz w:val="24"/>
        </w:rPr>
        <w:t>2</w:t>
      </w:r>
      <w:r w:rsidR="006F2D9B" w:rsidRPr="00413B6B">
        <w:rPr>
          <w:rFonts w:asciiTheme="minorHAnsi" w:hAnsiTheme="minorHAnsi" w:cstheme="minorHAnsi"/>
          <w:sz w:val="24"/>
        </w:rPr>
        <w:t>.5</w:t>
      </w:r>
      <w:r w:rsidR="006F2D9B" w:rsidRPr="00413B6B">
        <w:rPr>
          <w:rFonts w:asciiTheme="minorHAnsi" w:hAnsiTheme="minorHAnsi" w:cstheme="minorHAnsi"/>
          <w:sz w:val="24"/>
        </w:rPr>
        <w:tab/>
        <w:t>will provide both par</w:t>
      </w:r>
      <w:r w:rsidR="007121F5" w:rsidRPr="00413B6B">
        <w:rPr>
          <w:rFonts w:asciiTheme="minorHAnsi" w:hAnsiTheme="minorHAnsi" w:cstheme="minorHAnsi"/>
          <w:sz w:val="24"/>
        </w:rPr>
        <w:t xml:space="preserve">ties with written reasons for its </w:t>
      </w:r>
      <w:r w:rsidR="006F2D9B" w:rsidRPr="00413B6B">
        <w:rPr>
          <w:rFonts w:asciiTheme="minorHAnsi" w:hAnsiTheme="minorHAnsi" w:cstheme="minorHAnsi"/>
          <w:sz w:val="24"/>
        </w:rPr>
        <w:t>decision to uphold or dismiss the complaint within one (1) calendar month of such decision being made.</w:t>
      </w:r>
    </w:p>
    <w:p w:rsidR="006F2D9B" w:rsidRPr="00413B6B" w:rsidRDefault="006F2D9B" w:rsidP="004A0E2A">
      <w:pPr>
        <w:jc w:val="both"/>
        <w:rPr>
          <w:rFonts w:asciiTheme="minorHAnsi" w:hAnsiTheme="minorHAnsi" w:cstheme="minorHAnsi"/>
          <w:sz w:val="24"/>
        </w:rPr>
      </w:pPr>
    </w:p>
    <w:p w:rsidR="006F2D9B" w:rsidRPr="00413B6B" w:rsidRDefault="00413B6B" w:rsidP="004A0E2A">
      <w:pPr>
        <w:ind w:left="1440" w:hanging="720"/>
        <w:jc w:val="both"/>
        <w:rPr>
          <w:rFonts w:asciiTheme="minorHAnsi" w:hAnsiTheme="minorHAnsi" w:cstheme="minorHAnsi"/>
          <w:sz w:val="24"/>
        </w:rPr>
      </w:pPr>
      <w:r>
        <w:rPr>
          <w:rFonts w:asciiTheme="minorHAnsi" w:hAnsiTheme="minorHAnsi" w:cstheme="minorHAnsi"/>
          <w:sz w:val="24"/>
        </w:rPr>
        <w:t>2</w:t>
      </w:r>
      <w:r w:rsidR="006F2D9B" w:rsidRPr="00413B6B">
        <w:rPr>
          <w:rFonts w:asciiTheme="minorHAnsi" w:hAnsiTheme="minorHAnsi" w:cstheme="minorHAnsi"/>
          <w:sz w:val="24"/>
        </w:rPr>
        <w:t>.</w:t>
      </w:r>
      <w:r>
        <w:rPr>
          <w:rFonts w:asciiTheme="minorHAnsi" w:hAnsiTheme="minorHAnsi" w:cstheme="minorHAnsi"/>
          <w:sz w:val="24"/>
        </w:rPr>
        <w:t>6</w:t>
      </w:r>
      <w:r w:rsidR="006F2D9B" w:rsidRPr="00413B6B">
        <w:rPr>
          <w:rFonts w:asciiTheme="minorHAnsi" w:hAnsiTheme="minorHAnsi" w:cstheme="minorHAnsi"/>
          <w:sz w:val="24"/>
        </w:rPr>
        <w:tab/>
        <w:t>Either party may app</w:t>
      </w:r>
      <w:r w:rsidR="000C2D5D" w:rsidRPr="00413B6B">
        <w:rPr>
          <w:rFonts w:asciiTheme="minorHAnsi" w:hAnsiTheme="minorHAnsi" w:cstheme="minorHAnsi"/>
          <w:sz w:val="24"/>
        </w:rPr>
        <w:t>eal a decision of the</w:t>
      </w:r>
      <w:r w:rsidR="00A20B4B" w:rsidRPr="00413B6B">
        <w:rPr>
          <w:rFonts w:asciiTheme="minorHAnsi" w:hAnsiTheme="minorHAnsi" w:cstheme="minorHAnsi"/>
          <w:sz w:val="24"/>
        </w:rPr>
        <w:t xml:space="preserve"> committee.</w:t>
      </w:r>
    </w:p>
    <w:p w:rsidR="001C443F" w:rsidRPr="00413B6B" w:rsidRDefault="001C443F" w:rsidP="004A0E2A">
      <w:pPr>
        <w:tabs>
          <w:tab w:val="left" w:pos="6300"/>
        </w:tabs>
        <w:jc w:val="both"/>
        <w:rPr>
          <w:rFonts w:asciiTheme="minorHAnsi" w:hAnsiTheme="minorHAnsi" w:cstheme="minorHAnsi"/>
          <w:sz w:val="24"/>
        </w:rPr>
      </w:pPr>
    </w:p>
    <w:p w:rsidR="001C443F" w:rsidRPr="00413B6B" w:rsidRDefault="001C443F" w:rsidP="004A0E2A">
      <w:pPr>
        <w:jc w:val="both"/>
        <w:rPr>
          <w:rFonts w:asciiTheme="minorHAnsi" w:hAnsiTheme="minorHAnsi" w:cstheme="minorHAnsi"/>
          <w:sz w:val="24"/>
        </w:rPr>
      </w:pPr>
    </w:p>
    <w:p w:rsidR="001C443F" w:rsidRPr="00413B6B" w:rsidRDefault="00413B6B" w:rsidP="004A0E2A">
      <w:pPr>
        <w:jc w:val="both"/>
        <w:rPr>
          <w:rFonts w:asciiTheme="minorHAnsi" w:hAnsiTheme="minorHAnsi" w:cstheme="minorHAnsi"/>
          <w:b/>
          <w:sz w:val="24"/>
          <w:u w:val="single"/>
        </w:rPr>
      </w:pPr>
      <w:r>
        <w:rPr>
          <w:rFonts w:asciiTheme="minorHAnsi" w:hAnsiTheme="minorHAnsi" w:cstheme="minorHAnsi"/>
          <w:sz w:val="24"/>
        </w:rPr>
        <w:t>3</w:t>
      </w:r>
      <w:r w:rsidR="0072028D" w:rsidRPr="00413B6B">
        <w:rPr>
          <w:rFonts w:asciiTheme="minorHAnsi" w:hAnsiTheme="minorHAnsi" w:cstheme="minorHAnsi"/>
          <w:sz w:val="24"/>
        </w:rPr>
        <w:t>)</w:t>
      </w:r>
      <w:r w:rsidR="00230453" w:rsidRPr="00413B6B">
        <w:rPr>
          <w:rFonts w:asciiTheme="minorHAnsi" w:hAnsiTheme="minorHAnsi" w:cstheme="minorHAnsi"/>
          <w:sz w:val="24"/>
        </w:rPr>
        <w:t xml:space="preserve">      </w:t>
      </w:r>
      <w:r w:rsidR="0072028D" w:rsidRPr="00413B6B">
        <w:rPr>
          <w:rFonts w:asciiTheme="minorHAnsi" w:hAnsiTheme="minorHAnsi" w:cstheme="minorHAnsi"/>
          <w:sz w:val="24"/>
        </w:rPr>
        <w:t xml:space="preserve">   </w:t>
      </w:r>
      <w:r w:rsidR="001C443F" w:rsidRPr="00413B6B">
        <w:rPr>
          <w:rFonts w:asciiTheme="minorHAnsi" w:hAnsiTheme="minorHAnsi" w:cstheme="minorHAnsi"/>
          <w:b/>
          <w:sz w:val="24"/>
          <w:u w:val="single"/>
        </w:rPr>
        <w:t>Terminologies and descriptors</w:t>
      </w:r>
    </w:p>
    <w:p w:rsidR="001C443F" w:rsidRPr="00413B6B" w:rsidRDefault="001C443F" w:rsidP="004A0E2A">
      <w:pPr>
        <w:ind w:left="720" w:firstLine="720"/>
        <w:jc w:val="both"/>
        <w:rPr>
          <w:rFonts w:asciiTheme="minorHAnsi" w:hAnsiTheme="minorHAnsi" w:cstheme="minorHAnsi"/>
          <w:sz w:val="24"/>
        </w:rPr>
      </w:pPr>
    </w:p>
    <w:p w:rsidR="001C443F" w:rsidRPr="00413B6B" w:rsidRDefault="001C443F" w:rsidP="004A0E2A">
      <w:pPr>
        <w:ind w:left="720"/>
        <w:jc w:val="both"/>
        <w:rPr>
          <w:rFonts w:asciiTheme="minorHAnsi" w:hAnsiTheme="minorHAnsi" w:cstheme="minorHAnsi"/>
          <w:sz w:val="24"/>
        </w:rPr>
      </w:pPr>
      <w:r w:rsidRPr="00413B6B">
        <w:rPr>
          <w:rFonts w:asciiTheme="minorHAnsi" w:hAnsiTheme="minorHAnsi" w:cstheme="minorHAnsi"/>
          <w:sz w:val="24"/>
        </w:rPr>
        <w:t>Dignity is about respectful, responsible, fair and humane behaviour, something that is reflected in the constitution.</w:t>
      </w:r>
    </w:p>
    <w:p w:rsidR="001C443F" w:rsidRPr="00413B6B" w:rsidRDefault="001C443F" w:rsidP="004A0E2A">
      <w:pPr>
        <w:ind w:left="720"/>
        <w:jc w:val="both"/>
        <w:rPr>
          <w:rFonts w:asciiTheme="minorHAnsi" w:hAnsiTheme="minorHAnsi" w:cstheme="minorHAnsi"/>
          <w:sz w:val="24"/>
        </w:rPr>
      </w:pPr>
    </w:p>
    <w:p w:rsidR="001C443F" w:rsidRPr="00413B6B" w:rsidRDefault="001C443F" w:rsidP="004A0E2A">
      <w:pPr>
        <w:ind w:left="720"/>
        <w:jc w:val="both"/>
        <w:rPr>
          <w:rFonts w:asciiTheme="minorHAnsi" w:hAnsiTheme="minorHAnsi" w:cstheme="minorHAnsi"/>
          <w:sz w:val="24"/>
        </w:rPr>
      </w:pPr>
      <w:r w:rsidRPr="00413B6B">
        <w:rPr>
          <w:rFonts w:asciiTheme="minorHAnsi" w:hAnsiTheme="minorHAnsi" w:cstheme="minorHAnsi"/>
          <w:sz w:val="24"/>
        </w:rPr>
        <w:t>Disadvantage is where, as a result of discrimination, an individual or group is deprived of some or all resources and opportunities. This may affect people directly or indirectly.</w:t>
      </w:r>
    </w:p>
    <w:p w:rsidR="001C443F" w:rsidRPr="00413B6B" w:rsidRDefault="001C443F" w:rsidP="004A0E2A">
      <w:pPr>
        <w:ind w:left="720"/>
        <w:jc w:val="both"/>
        <w:rPr>
          <w:rFonts w:asciiTheme="minorHAnsi" w:hAnsiTheme="minorHAnsi" w:cstheme="minorHAnsi"/>
          <w:sz w:val="24"/>
        </w:rPr>
      </w:pPr>
    </w:p>
    <w:p w:rsidR="001C443F" w:rsidRPr="00413B6B" w:rsidRDefault="001C443F" w:rsidP="004A0E2A">
      <w:pPr>
        <w:ind w:left="720"/>
        <w:jc w:val="both"/>
        <w:rPr>
          <w:rFonts w:asciiTheme="minorHAnsi" w:hAnsiTheme="minorHAnsi" w:cstheme="minorHAnsi"/>
          <w:sz w:val="24"/>
        </w:rPr>
      </w:pPr>
      <w:r w:rsidRPr="00413B6B">
        <w:rPr>
          <w:rFonts w:asciiTheme="minorHAnsi" w:hAnsiTheme="minorHAnsi" w:cstheme="minorHAnsi"/>
          <w:sz w:val="24"/>
        </w:rPr>
        <w:t>Discrimination</w:t>
      </w:r>
    </w:p>
    <w:p w:rsidR="001C443F" w:rsidRPr="00413B6B" w:rsidRDefault="001C443F" w:rsidP="004A0E2A">
      <w:pPr>
        <w:ind w:left="720"/>
        <w:jc w:val="both"/>
        <w:rPr>
          <w:rFonts w:asciiTheme="minorHAnsi" w:hAnsiTheme="minorHAnsi" w:cstheme="minorHAnsi"/>
          <w:sz w:val="24"/>
        </w:rPr>
      </w:pPr>
    </w:p>
    <w:p w:rsidR="008B424F" w:rsidRPr="00413B6B" w:rsidRDefault="008B424F" w:rsidP="004A0E2A">
      <w:pPr>
        <w:ind w:left="720"/>
        <w:jc w:val="both"/>
        <w:rPr>
          <w:rFonts w:asciiTheme="minorHAnsi" w:hAnsiTheme="minorHAnsi" w:cstheme="minorHAnsi"/>
          <w:sz w:val="24"/>
        </w:rPr>
      </w:pPr>
      <w:r w:rsidRPr="00413B6B">
        <w:rPr>
          <w:rFonts w:asciiTheme="minorHAnsi" w:hAnsiTheme="minorHAnsi" w:cstheme="minorHAnsi"/>
          <w:sz w:val="24"/>
        </w:rPr>
        <w:t>Types of discrimination</w:t>
      </w:r>
    </w:p>
    <w:p w:rsidR="008B424F" w:rsidRPr="00413B6B" w:rsidRDefault="008B424F" w:rsidP="004A0E2A">
      <w:pPr>
        <w:ind w:left="720"/>
        <w:jc w:val="both"/>
        <w:rPr>
          <w:rFonts w:asciiTheme="minorHAnsi" w:hAnsiTheme="minorHAnsi" w:cstheme="minorHAnsi"/>
          <w:sz w:val="24"/>
        </w:rPr>
      </w:pPr>
    </w:p>
    <w:p w:rsidR="008B424F" w:rsidRPr="00413B6B" w:rsidRDefault="008B424F" w:rsidP="004A0E2A">
      <w:pPr>
        <w:ind w:left="720"/>
        <w:jc w:val="both"/>
        <w:rPr>
          <w:rFonts w:asciiTheme="minorHAnsi" w:hAnsiTheme="minorHAnsi" w:cstheme="minorHAnsi"/>
          <w:sz w:val="24"/>
        </w:rPr>
      </w:pPr>
      <w:r w:rsidRPr="00413B6B" w:rsidDel="00AC7A37">
        <w:rPr>
          <w:rFonts w:asciiTheme="minorHAnsi" w:hAnsiTheme="minorHAnsi" w:cstheme="minorHAnsi"/>
          <w:sz w:val="24"/>
        </w:rPr>
        <w:t>There are three categories of discrimination: d</w:t>
      </w:r>
      <w:r w:rsidRPr="00413B6B">
        <w:rPr>
          <w:rFonts w:asciiTheme="minorHAnsi" w:hAnsiTheme="minorHAnsi" w:cstheme="minorHAnsi"/>
          <w:sz w:val="24"/>
        </w:rPr>
        <w:t>irect, indirect and positive</w:t>
      </w:r>
      <w:r w:rsidRPr="00413B6B" w:rsidDel="00AC7A37">
        <w:rPr>
          <w:rFonts w:asciiTheme="minorHAnsi" w:hAnsiTheme="minorHAnsi" w:cstheme="minorHAnsi"/>
          <w:sz w:val="24"/>
        </w:rPr>
        <w:t>:</w:t>
      </w:r>
    </w:p>
    <w:p w:rsidR="008B424F" w:rsidRPr="00413B6B" w:rsidRDefault="008B424F" w:rsidP="004A0E2A">
      <w:pPr>
        <w:ind w:left="720"/>
        <w:jc w:val="both"/>
        <w:rPr>
          <w:rFonts w:asciiTheme="minorHAnsi" w:hAnsiTheme="minorHAnsi" w:cstheme="minorHAnsi"/>
          <w:sz w:val="24"/>
        </w:rPr>
      </w:pPr>
    </w:p>
    <w:p w:rsidR="008B424F" w:rsidRPr="00413B6B" w:rsidRDefault="008B424F" w:rsidP="004A0E2A">
      <w:pPr>
        <w:numPr>
          <w:ilvl w:val="0"/>
          <w:numId w:val="17"/>
        </w:numPr>
        <w:jc w:val="both"/>
        <w:rPr>
          <w:rStyle w:val="tgc"/>
          <w:rFonts w:asciiTheme="minorHAnsi" w:hAnsiTheme="minorHAnsi" w:cstheme="minorHAnsi"/>
          <w:sz w:val="24"/>
        </w:rPr>
      </w:pPr>
      <w:r w:rsidRPr="00413B6B">
        <w:rPr>
          <w:rFonts w:asciiTheme="minorHAnsi" w:hAnsiTheme="minorHAnsi" w:cstheme="minorHAnsi"/>
          <w:sz w:val="24"/>
        </w:rPr>
        <w:t xml:space="preserve">Direct discrimination </w:t>
      </w:r>
      <w:r w:rsidR="00230453" w:rsidRPr="00413B6B">
        <w:rPr>
          <w:rFonts w:asciiTheme="minorHAnsi" w:hAnsiTheme="minorHAnsi" w:cstheme="minorHAnsi"/>
          <w:sz w:val="24"/>
        </w:rPr>
        <w:t xml:space="preserve"> </w:t>
      </w:r>
      <w:r w:rsidR="003865D6" w:rsidRPr="00413B6B">
        <w:rPr>
          <w:rFonts w:asciiTheme="minorHAnsi" w:hAnsiTheme="minorHAnsi" w:cstheme="minorHAnsi"/>
          <w:sz w:val="24"/>
        </w:rPr>
        <w:t xml:space="preserve">Is </w:t>
      </w:r>
      <w:r w:rsidR="003865D6" w:rsidRPr="00413B6B">
        <w:rPr>
          <w:rStyle w:val="tgc"/>
          <w:rFonts w:asciiTheme="minorHAnsi" w:hAnsiTheme="minorHAnsi" w:cstheme="minorHAnsi"/>
          <w:sz w:val="24"/>
        </w:rPr>
        <w:t xml:space="preserve">where a club member or non member </w:t>
      </w:r>
      <w:r w:rsidR="00230453" w:rsidRPr="00413B6B">
        <w:rPr>
          <w:rStyle w:val="tgc"/>
          <w:rFonts w:asciiTheme="minorHAnsi" w:hAnsiTheme="minorHAnsi" w:cstheme="minorHAnsi"/>
          <w:sz w:val="24"/>
        </w:rPr>
        <w:t>is less favourably treated because of their race, sex, marital status (including civil partnerships), religion, sexual orientation, gender reassignment, age, disability, pregnancy or maternity</w:t>
      </w:r>
    </w:p>
    <w:p w:rsidR="003865D6" w:rsidRPr="00413B6B" w:rsidRDefault="003865D6" w:rsidP="004A0E2A">
      <w:pPr>
        <w:jc w:val="both"/>
        <w:rPr>
          <w:rStyle w:val="tgc"/>
          <w:rFonts w:asciiTheme="minorHAnsi" w:hAnsiTheme="minorHAnsi" w:cstheme="minorHAnsi"/>
          <w:sz w:val="24"/>
        </w:rPr>
      </w:pPr>
    </w:p>
    <w:p w:rsidR="008B424F" w:rsidRPr="00413B6B" w:rsidRDefault="008B424F" w:rsidP="004A0E2A">
      <w:pPr>
        <w:numPr>
          <w:ilvl w:val="0"/>
          <w:numId w:val="17"/>
        </w:numPr>
        <w:jc w:val="both"/>
        <w:rPr>
          <w:rFonts w:asciiTheme="minorHAnsi" w:hAnsiTheme="minorHAnsi" w:cstheme="minorHAnsi"/>
          <w:sz w:val="24"/>
        </w:rPr>
      </w:pPr>
      <w:r w:rsidRPr="00413B6B">
        <w:rPr>
          <w:rFonts w:asciiTheme="minorHAnsi" w:hAnsiTheme="minorHAnsi" w:cstheme="minorHAnsi"/>
          <w:sz w:val="24"/>
        </w:rPr>
        <w:t xml:space="preserve">Indirect discrimination </w:t>
      </w:r>
      <w:r w:rsidR="003865D6" w:rsidRPr="00413B6B">
        <w:rPr>
          <w:rStyle w:val="tgc"/>
          <w:rFonts w:asciiTheme="minorHAnsi" w:hAnsiTheme="minorHAnsi" w:cstheme="minorHAnsi"/>
          <w:sz w:val="24"/>
        </w:rPr>
        <w:t>is when there's a practice, policy or rule which applies to everyone in the same way, but it has a worse effect on some people than others. The Equality Act says it puts you at a particular disadvantage</w:t>
      </w:r>
      <w:r w:rsidR="003865D6" w:rsidRPr="00413B6B">
        <w:rPr>
          <w:rFonts w:asciiTheme="minorHAnsi" w:hAnsiTheme="minorHAnsi" w:cstheme="minorHAnsi"/>
          <w:sz w:val="24"/>
        </w:rPr>
        <w:t xml:space="preserve">                        </w:t>
      </w:r>
      <w:r w:rsidRPr="00413B6B">
        <w:rPr>
          <w:rFonts w:asciiTheme="minorHAnsi" w:hAnsiTheme="minorHAnsi" w:cstheme="minorHAnsi"/>
          <w:sz w:val="24"/>
        </w:rPr>
        <w:t xml:space="preserve"> </w:t>
      </w:r>
    </w:p>
    <w:p w:rsidR="008B424F" w:rsidRPr="00413B6B" w:rsidRDefault="008B424F" w:rsidP="004A0E2A">
      <w:pPr>
        <w:ind w:left="360"/>
        <w:jc w:val="both"/>
        <w:rPr>
          <w:rFonts w:asciiTheme="minorHAnsi" w:hAnsiTheme="minorHAnsi" w:cstheme="minorHAnsi"/>
          <w:sz w:val="24"/>
        </w:rPr>
      </w:pPr>
    </w:p>
    <w:p w:rsidR="008B424F" w:rsidRPr="00413B6B" w:rsidRDefault="008B424F" w:rsidP="004A0E2A">
      <w:pPr>
        <w:numPr>
          <w:ilvl w:val="0"/>
          <w:numId w:val="17"/>
        </w:numPr>
        <w:jc w:val="both"/>
        <w:rPr>
          <w:rFonts w:asciiTheme="minorHAnsi" w:hAnsiTheme="minorHAnsi" w:cstheme="minorHAnsi"/>
          <w:sz w:val="24"/>
        </w:rPr>
      </w:pPr>
      <w:r w:rsidRPr="00413B6B">
        <w:rPr>
          <w:rFonts w:asciiTheme="minorHAnsi" w:hAnsiTheme="minorHAnsi" w:cstheme="minorHAnsi"/>
          <w:sz w:val="24"/>
        </w:rPr>
        <w:t xml:space="preserve">Positive </w:t>
      </w:r>
      <w:r w:rsidRPr="00413B6B" w:rsidDel="00AC7A37">
        <w:rPr>
          <w:rFonts w:asciiTheme="minorHAnsi" w:hAnsiTheme="minorHAnsi" w:cstheme="minorHAnsi"/>
          <w:sz w:val="24"/>
        </w:rPr>
        <w:t>d</w:t>
      </w:r>
      <w:r w:rsidRPr="00413B6B">
        <w:rPr>
          <w:rFonts w:asciiTheme="minorHAnsi" w:hAnsiTheme="minorHAnsi" w:cstheme="minorHAnsi"/>
          <w:sz w:val="24"/>
        </w:rPr>
        <w:t>iscrimination is in favour of those who were formerly discriminated against, especially in the provision of social and educational facilities and employment opportunities.</w:t>
      </w:r>
    </w:p>
    <w:p w:rsidR="001C443F" w:rsidRPr="00413B6B" w:rsidRDefault="001C443F" w:rsidP="004A0E2A">
      <w:pPr>
        <w:ind w:left="720"/>
        <w:jc w:val="both"/>
        <w:rPr>
          <w:rFonts w:asciiTheme="minorHAnsi" w:hAnsiTheme="minorHAnsi" w:cstheme="minorHAnsi"/>
          <w:sz w:val="24"/>
        </w:rPr>
      </w:pPr>
    </w:p>
    <w:p w:rsidR="001C443F" w:rsidRPr="00413B6B" w:rsidRDefault="001C443F" w:rsidP="004A0E2A">
      <w:pPr>
        <w:jc w:val="both"/>
        <w:rPr>
          <w:rFonts w:asciiTheme="minorHAnsi" w:hAnsiTheme="minorHAnsi" w:cstheme="minorHAnsi"/>
          <w:sz w:val="24"/>
        </w:rPr>
      </w:pPr>
    </w:p>
    <w:p w:rsidR="001F0BC5" w:rsidRPr="00413B6B" w:rsidRDefault="001C443F" w:rsidP="004A0E2A">
      <w:pPr>
        <w:ind w:left="720"/>
        <w:jc w:val="both"/>
        <w:rPr>
          <w:rFonts w:asciiTheme="minorHAnsi" w:hAnsiTheme="minorHAnsi" w:cstheme="minorHAnsi"/>
          <w:sz w:val="24"/>
        </w:rPr>
      </w:pPr>
      <w:r w:rsidRPr="00413B6B">
        <w:rPr>
          <w:rFonts w:asciiTheme="minorHAnsi" w:hAnsiTheme="minorHAnsi" w:cstheme="minorHAnsi"/>
          <w:b/>
          <w:sz w:val="24"/>
          <w:u w:val="single"/>
        </w:rPr>
        <w:t>Victimisation</w:t>
      </w:r>
      <w:r w:rsidR="005A4C83" w:rsidRPr="00413B6B">
        <w:rPr>
          <w:rFonts w:asciiTheme="minorHAnsi" w:hAnsiTheme="minorHAnsi" w:cstheme="minorHAnsi"/>
          <w:sz w:val="24"/>
        </w:rPr>
        <w:t xml:space="preserve">: </w:t>
      </w:r>
    </w:p>
    <w:p w:rsidR="001F0BC5" w:rsidRPr="00413B6B" w:rsidRDefault="001F0BC5" w:rsidP="004A0E2A">
      <w:pPr>
        <w:ind w:left="720"/>
        <w:jc w:val="both"/>
        <w:rPr>
          <w:rFonts w:asciiTheme="minorHAnsi" w:hAnsiTheme="minorHAnsi" w:cstheme="minorHAnsi"/>
          <w:sz w:val="24"/>
        </w:rPr>
      </w:pPr>
    </w:p>
    <w:p w:rsidR="0060737E" w:rsidRPr="00413B6B" w:rsidRDefault="005A4C83" w:rsidP="004A0E2A">
      <w:pPr>
        <w:ind w:left="720"/>
        <w:jc w:val="both"/>
        <w:rPr>
          <w:rFonts w:asciiTheme="minorHAnsi" w:hAnsiTheme="minorHAnsi" w:cstheme="minorHAnsi"/>
          <w:sz w:val="24"/>
        </w:rPr>
      </w:pPr>
      <w:r w:rsidRPr="00413B6B">
        <w:rPr>
          <w:rFonts w:asciiTheme="minorHAnsi" w:hAnsiTheme="minorHAnsi" w:cstheme="minorHAnsi"/>
          <w:sz w:val="24"/>
        </w:rPr>
        <w:t xml:space="preserve">Subjecting someone to a detriment because </w:t>
      </w:r>
      <w:r w:rsidR="000B5CD9">
        <w:rPr>
          <w:rFonts w:asciiTheme="minorHAnsi" w:hAnsiTheme="minorHAnsi" w:cstheme="minorHAnsi"/>
          <w:sz w:val="24"/>
        </w:rPr>
        <w:t>they have</w:t>
      </w:r>
      <w:r w:rsidRPr="00413B6B">
        <w:rPr>
          <w:rFonts w:asciiTheme="minorHAnsi" w:hAnsiTheme="minorHAnsi" w:cstheme="minorHAnsi"/>
          <w:sz w:val="24"/>
        </w:rPr>
        <w:t xml:space="preserve"> in good faith taken action under the Equality </w:t>
      </w:r>
      <w:r w:rsidR="00A20B4B" w:rsidRPr="00413B6B">
        <w:rPr>
          <w:rFonts w:asciiTheme="minorHAnsi" w:hAnsiTheme="minorHAnsi" w:cstheme="minorHAnsi"/>
          <w:sz w:val="24"/>
        </w:rPr>
        <w:t>Act 2010 (</w:t>
      </w:r>
      <w:r w:rsidRPr="00413B6B">
        <w:rPr>
          <w:rFonts w:asciiTheme="minorHAnsi" w:hAnsiTheme="minorHAnsi" w:cstheme="minorHAnsi"/>
          <w:sz w:val="24"/>
        </w:rPr>
        <w:t>or equivalent legislation) by bring</w:t>
      </w:r>
      <w:r w:rsidR="00A20B4B" w:rsidRPr="00413B6B">
        <w:rPr>
          <w:rFonts w:asciiTheme="minorHAnsi" w:hAnsiTheme="minorHAnsi" w:cstheme="minorHAnsi"/>
          <w:sz w:val="24"/>
        </w:rPr>
        <w:t xml:space="preserve"> proceedings, given evidence or </w:t>
      </w:r>
      <w:r w:rsidRPr="00413B6B">
        <w:rPr>
          <w:rFonts w:asciiTheme="minorHAnsi" w:hAnsiTheme="minorHAnsi" w:cstheme="minorHAnsi"/>
          <w:sz w:val="24"/>
        </w:rPr>
        <w:t>information in relation to proceedings, making an allegation that a person has contravened the Equality Act 2010 (or equivalent legislation) or doing any other thing for purpose of or in connecti</w:t>
      </w:r>
      <w:r w:rsidR="00A20B4B" w:rsidRPr="00413B6B">
        <w:rPr>
          <w:rFonts w:asciiTheme="minorHAnsi" w:hAnsiTheme="minorHAnsi" w:cstheme="minorHAnsi"/>
          <w:sz w:val="24"/>
        </w:rPr>
        <w:t>on with the Equality Act 2010 (</w:t>
      </w:r>
      <w:r w:rsidRPr="00413B6B">
        <w:rPr>
          <w:rFonts w:asciiTheme="minorHAnsi" w:hAnsiTheme="minorHAnsi" w:cstheme="minorHAnsi"/>
          <w:sz w:val="24"/>
        </w:rPr>
        <w:t>or equivalent legislation)</w:t>
      </w:r>
    </w:p>
    <w:p w:rsidR="0060737E" w:rsidRPr="00413B6B" w:rsidRDefault="0060737E" w:rsidP="004A0E2A">
      <w:pPr>
        <w:ind w:left="720"/>
        <w:jc w:val="both"/>
        <w:rPr>
          <w:rFonts w:asciiTheme="minorHAnsi" w:hAnsiTheme="minorHAnsi" w:cstheme="minorHAnsi"/>
          <w:sz w:val="24"/>
        </w:rPr>
      </w:pPr>
    </w:p>
    <w:p w:rsidR="0060737E" w:rsidRPr="00413B6B" w:rsidRDefault="0060737E" w:rsidP="004A0E2A">
      <w:pPr>
        <w:ind w:left="720"/>
        <w:jc w:val="both"/>
        <w:rPr>
          <w:rFonts w:asciiTheme="minorHAnsi" w:hAnsiTheme="minorHAnsi" w:cstheme="minorHAnsi"/>
          <w:b/>
          <w:sz w:val="24"/>
          <w:u w:val="single"/>
        </w:rPr>
      </w:pPr>
      <w:r w:rsidRPr="00413B6B">
        <w:rPr>
          <w:rFonts w:asciiTheme="minorHAnsi" w:hAnsiTheme="minorHAnsi" w:cstheme="minorHAnsi"/>
          <w:b/>
          <w:sz w:val="24"/>
          <w:u w:val="single"/>
        </w:rPr>
        <w:t xml:space="preserve">Harassment  </w:t>
      </w:r>
    </w:p>
    <w:p w:rsidR="0060737E" w:rsidRPr="00413B6B" w:rsidRDefault="0060737E" w:rsidP="004A0E2A">
      <w:pPr>
        <w:ind w:left="720"/>
        <w:jc w:val="both"/>
        <w:rPr>
          <w:rFonts w:asciiTheme="minorHAnsi" w:hAnsiTheme="minorHAnsi" w:cstheme="minorHAnsi"/>
          <w:sz w:val="24"/>
        </w:rPr>
      </w:pPr>
    </w:p>
    <w:p w:rsidR="0060737E" w:rsidRPr="00413B6B" w:rsidRDefault="0060737E" w:rsidP="004A0E2A">
      <w:pPr>
        <w:ind w:left="720"/>
        <w:jc w:val="both"/>
        <w:rPr>
          <w:rFonts w:asciiTheme="minorHAnsi" w:hAnsiTheme="minorHAnsi" w:cstheme="minorHAnsi"/>
          <w:sz w:val="24"/>
        </w:rPr>
      </w:pPr>
      <w:r w:rsidRPr="00413B6B">
        <w:rPr>
          <w:rFonts w:asciiTheme="minorHAnsi" w:hAnsiTheme="minorHAnsi" w:cstheme="minorHAnsi"/>
          <w:sz w:val="24"/>
        </w:rPr>
        <w:t xml:space="preserve">Engaging in unwanted conduct relating to a </w:t>
      </w:r>
      <w:r w:rsidR="0025750C" w:rsidRPr="00413B6B">
        <w:rPr>
          <w:rFonts w:asciiTheme="minorHAnsi" w:hAnsiTheme="minorHAnsi" w:cstheme="minorHAnsi"/>
          <w:sz w:val="24"/>
        </w:rPr>
        <w:t>relevant</w:t>
      </w:r>
      <w:r w:rsidRPr="00413B6B">
        <w:rPr>
          <w:rFonts w:asciiTheme="minorHAnsi" w:hAnsiTheme="minorHAnsi" w:cstheme="minorHAnsi"/>
          <w:sz w:val="24"/>
        </w:rPr>
        <w:t xml:space="preserve"> protected characteristic or unwanted conduct of a sexual nature where the conduct has the purpose or effect of violating the recipient’s dignity or creating an intimidating, hostile, degrading, humiliating or offensive  environment for the recipient, or any other individual affected by such conduct. </w:t>
      </w:r>
      <w:r w:rsidR="00A20B4B" w:rsidRPr="00413B6B">
        <w:rPr>
          <w:rFonts w:asciiTheme="minorHAnsi" w:hAnsiTheme="minorHAnsi" w:cstheme="minorHAnsi"/>
          <w:sz w:val="24"/>
        </w:rPr>
        <w:t>Stanwick</w:t>
      </w:r>
      <w:r w:rsidR="000B5CD9">
        <w:rPr>
          <w:rFonts w:asciiTheme="minorHAnsi" w:hAnsiTheme="minorHAnsi" w:cstheme="minorHAnsi"/>
          <w:sz w:val="24"/>
        </w:rPr>
        <w:t xml:space="preserve"> Bowls C</w:t>
      </w:r>
      <w:r w:rsidRPr="00413B6B">
        <w:rPr>
          <w:rFonts w:asciiTheme="minorHAnsi" w:hAnsiTheme="minorHAnsi" w:cstheme="minorHAnsi"/>
          <w:sz w:val="24"/>
        </w:rPr>
        <w:t>lub is committed to ensuring that its members and non members are able to conduct their activities free from harassment</w:t>
      </w:r>
    </w:p>
    <w:p w:rsidR="0060737E" w:rsidRPr="00413B6B" w:rsidRDefault="0060737E" w:rsidP="004A0E2A">
      <w:pPr>
        <w:jc w:val="both"/>
        <w:rPr>
          <w:rFonts w:asciiTheme="minorHAnsi" w:hAnsiTheme="minorHAnsi" w:cstheme="minorHAnsi"/>
          <w:sz w:val="24"/>
        </w:rPr>
      </w:pPr>
      <w:r w:rsidRPr="00413B6B">
        <w:rPr>
          <w:rFonts w:asciiTheme="minorHAnsi" w:hAnsiTheme="minorHAnsi" w:cstheme="minorHAnsi"/>
          <w:sz w:val="24"/>
        </w:rPr>
        <w:t xml:space="preserve">             </w:t>
      </w:r>
    </w:p>
    <w:p w:rsidR="001F0BC5" w:rsidRPr="00413B6B" w:rsidRDefault="0060737E" w:rsidP="004A0E2A">
      <w:pPr>
        <w:jc w:val="both"/>
        <w:rPr>
          <w:rFonts w:asciiTheme="minorHAnsi" w:hAnsiTheme="minorHAnsi" w:cstheme="minorHAnsi"/>
          <w:b/>
          <w:sz w:val="24"/>
          <w:u w:val="single"/>
        </w:rPr>
      </w:pPr>
      <w:r w:rsidRPr="00413B6B">
        <w:rPr>
          <w:rFonts w:asciiTheme="minorHAnsi" w:hAnsiTheme="minorHAnsi" w:cstheme="minorHAnsi"/>
          <w:sz w:val="24"/>
        </w:rPr>
        <w:t xml:space="preserve">            </w:t>
      </w:r>
      <w:r w:rsidRPr="00413B6B">
        <w:rPr>
          <w:rFonts w:asciiTheme="minorHAnsi" w:hAnsiTheme="minorHAnsi" w:cstheme="minorHAnsi"/>
          <w:b/>
          <w:sz w:val="24"/>
          <w:u w:val="single"/>
        </w:rPr>
        <w:t>Bullying</w:t>
      </w:r>
      <w:r w:rsidR="005A4C83" w:rsidRPr="00413B6B">
        <w:rPr>
          <w:rFonts w:asciiTheme="minorHAnsi" w:hAnsiTheme="minorHAnsi" w:cstheme="minorHAnsi"/>
          <w:b/>
          <w:sz w:val="24"/>
          <w:u w:val="single"/>
        </w:rPr>
        <w:t xml:space="preserve"> </w:t>
      </w:r>
    </w:p>
    <w:p w:rsidR="001F0BC5" w:rsidRPr="00413B6B" w:rsidRDefault="001F0BC5" w:rsidP="004A0E2A">
      <w:pPr>
        <w:ind w:left="720"/>
        <w:jc w:val="both"/>
        <w:rPr>
          <w:rFonts w:asciiTheme="minorHAnsi" w:hAnsiTheme="minorHAnsi" w:cstheme="minorHAnsi"/>
          <w:sz w:val="24"/>
        </w:rPr>
      </w:pPr>
    </w:p>
    <w:p w:rsidR="005A4C83" w:rsidRPr="00413B6B" w:rsidRDefault="0060737E" w:rsidP="004A0E2A">
      <w:pPr>
        <w:ind w:left="720"/>
        <w:jc w:val="both"/>
        <w:rPr>
          <w:rFonts w:asciiTheme="minorHAnsi" w:hAnsiTheme="minorHAnsi" w:cstheme="minorHAnsi"/>
          <w:sz w:val="24"/>
        </w:rPr>
      </w:pPr>
      <w:r w:rsidRPr="00413B6B">
        <w:rPr>
          <w:rFonts w:asciiTheme="minorHAnsi" w:hAnsiTheme="minorHAnsi" w:cstheme="minorHAnsi"/>
          <w:sz w:val="24"/>
        </w:rPr>
        <w:t>T</w:t>
      </w:r>
      <w:r w:rsidR="005A4C83" w:rsidRPr="00413B6B">
        <w:rPr>
          <w:rFonts w:asciiTheme="minorHAnsi" w:hAnsiTheme="minorHAnsi" w:cstheme="minorHAnsi"/>
          <w:sz w:val="24"/>
        </w:rPr>
        <w:t>he misuse of powe</w:t>
      </w:r>
      <w:r w:rsidR="00780815" w:rsidRPr="00413B6B">
        <w:rPr>
          <w:rFonts w:asciiTheme="minorHAnsi" w:hAnsiTheme="minorHAnsi" w:cstheme="minorHAnsi"/>
          <w:sz w:val="24"/>
        </w:rPr>
        <w:t>r</w:t>
      </w:r>
      <w:r w:rsidR="005A4C83" w:rsidRPr="00413B6B">
        <w:rPr>
          <w:rFonts w:asciiTheme="minorHAnsi" w:hAnsiTheme="minorHAnsi" w:cstheme="minorHAnsi"/>
          <w:sz w:val="24"/>
        </w:rPr>
        <w:t xml:space="preserve"> or position to criticise persistently or to humiliate and undermine an individual’s confidence</w:t>
      </w:r>
    </w:p>
    <w:p w:rsidR="001C443F" w:rsidRPr="00413B6B" w:rsidRDefault="001C443F" w:rsidP="004A0E2A">
      <w:pPr>
        <w:ind w:left="720"/>
        <w:jc w:val="both"/>
        <w:rPr>
          <w:rFonts w:asciiTheme="minorHAnsi" w:hAnsiTheme="minorHAnsi" w:cstheme="minorHAnsi"/>
          <w:sz w:val="24"/>
        </w:rPr>
      </w:pPr>
    </w:p>
    <w:p w:rsidR="001C443F" w:rsidRPr="00413B6B" w:rsidRDefault="001C443F" w:rsidP="004A0E2A">
      <w:pPr>
        <w:ind w:left="720"/>
        <w:jc w:val="both"/>
        <w:rPr>
          <w:rFonts w:asciiTheme="minorHAnsi" w:hAnsiTheme="minorHAnsi" w:cstheme="minorHAnsi"/>
          <w:sz w:val="24"/>
        </w:rPr>
      </w:pPr>
      <w:r w:rsidRPr="00413B6B">
        <w:rPr>
          <w:rFonts w:asciiTheme="minorHAnsi" w:hAnsiTheme="minorHAnsi" w:cstheme="minorHAnsi"/>
          <w:sz w:val="24"/>
        </w:rPr>
        <w:t>‘</w:t>
      </w:r>
      <w:r w:rsidRPr="00413B6B">
        <w:rPr>
          <w:rFonts w:asciiTheme="minorHAnsi" w:hAnsiTheme="minorHAnsi" w:cstheme="minorHAnsi"/>
          <w:b/>
          <w:sz w:val="24"/>
          <w:u w:val="single"/>
        </w:rPr>
        <w:t>Positive action'</w:t>
      </w:r>
    </w:p>
    <w:p w:rsidR="001C443F" w:rsidRPr="00413B6B" w:rsidRDefault="001C443F" w:rsidP="004A0E2A">
      <w:pPr>
        <w:ind w:left="720"/>
        <w:jc w:val="both"/>
        <w:rPr>
          <w:rFonts w:asciiTheme="minorHAnsi" w:hAnsiTheme="minorHAnsi" w:cstheme="minorHAnsi"/>
          <w:sz w:val="24"/>
        </w:rPr>
      </w:pPr>
    </w:p>
    <w:p w:rsidR="001C443F" w:rsidRPr="00413B6B" w:rsidRDefault="001C443F" w:rsidP="004A0E2A">
      <w:pPr>
        <w:ind w:left="720"/>
        <w:jc w:val="both"/>
        <w:rPr>
          <w:rFonts w:asciiTheme="minorHAnsi" w:hAnsiTheme="minorHAnsi" w:cstheme="minorHAnsi"/>
          <w:sz w:val="24"/>
        </w:rPr>
      </w:pPr>
      <w:r w:rsidRPr="00413B6B">
        <w:rPr>
          <w:rFonts w:asciiTheme="minorHAnsi" w:hAnsiTheme="minorHAnsi" w:cstheme="minorHAnsi"/>
          <w:sz w:val="24"/>
        </w:rPr>
        <w:t xml:space="preserve">The general positive action provisions in the Equality Act 2010 seek to address disadvantage and under-representation among protected groups, not only in employment generally but also in relation to the provision of </w:t>
      </w:r>
      <w:r w:rsidR="0060737E" w:rsidRPr="00413B6B">
        <w:rPr>
          <w:rFonts w:asciiTheme="minorHAnsi" w:hAnsiTheme="minorHAnsi" w:cstheme="minorHAnsi"/>
          <w:sz w:val="24"/>
        </w:rPr>
        <w:t xml:space="preserve">services and public functions. </w:t>
      </w:r>
      <w:r w:rsidRPr="00413B6B">
        <w:rPr>
          <w:rFonts w:asciiTheme="minorHAnsi" w:hAnsiTheme="minorHAnsi" w:cstheme="minorHAnsi"/>
          <w:sz w:val="24"/>
        </w:rPr>
        <w:t>Measures which are targeted at the protected groups are permitted if they are a proportionate means of the aim of enabling or encouraging persons to overcome or minimise disadvantage; or meeting the different needs of the protected group; or enabling or encouraging persons in protected groups to participate in an activity.</w:t>
      </w:r>
    </w:p>
    <w:p w:rsidR="001C443F" w:rsidRPr="00413B6B" w:rsidRDefault="001C443F" w:rsidP="004A0E2A">
      <w:pPr>
        <w:ind w:left="720"/>
        <w:jc w:val="both"/>
        <w:rPr>
          <w:rFonts w:asciiTheme="minorHAnsi" w:hAnsiTheme="minorHAnsi" w:cstheme="minorHAnsi"/>
          <w:sz w:val="24"/>
        </w:rPr>
      </w:pPr>
    </w:p>
    <w:p w:rsidR="001F0BC5" w:rsidRPr="00413B6B" w:rsidRDefault="001C443F" w:rsidP="004A0E2A">
      <w:pPr>
        <w:ind w:left="720"/>
        <w:jc w:val="both"/>
        <w:rPr>
          <w:rFonts w:asciiTheme="minorHAnsi" w:hAnsiTheme="minorHAnsi" w:cstheme="minorHAnsi"/>
          <w:b/>
          <w:sz w:val="24"/>
          <w:u w:val="single"/>
        </w:rPr>
      </w:pPr>
      <w:r w:rsidRPr="00413B6B">
        <w:rPr>
          <w:rFonts w:asciiTheme="minorHAnsi" w:hAnsiTheme="minorHAnsi" w:cstheme="minorHAnsi"/>
          <w:b/>
          <w:sz w:val="24"/>
          <w:u w:val="single"/>
        </w:rPr>
        <w:t>Prejudice</w:t>
      </w:r>
      <w:r w:rsidR="00780815" w:rsidRPr="00413B6B">
        <w:rPr>
          <w:rFonts w:asciiTheme="minorHAnsi" w:hAnsiTheme="minorHAnsi" w:cstheme="minorHAnsi"/>
          <w:b/>
          <w:sz w:val="24"/>
          <w:u w:val="single"/>
        </w:rPr>
        <w:t xml:space="preserve">  </w:t>
      </w:r>
    </w:p>
    <w:p w:rsidR="001F0BC5" w:rsidRPr="00413B6B" w:rsidRDefault="001F0BC5" w:rsidP="004A0E2A">
      <w:pPr>
        <w:ind w:left="720"/>
        <w:jc w:val="both"/>
        <w:rPr>
          <w:rFonts w:asciiTheme="minorHAnsi" w:hAnsiTheme="minorHAnsi" w:cstheme="minorHAnsi"/>
          <w:sz w:val="24"/>
        </w:rPr>
      </w:pPr>
    </w:p>
    <w:p w:rsidR="0060737E" w:rsidRPr="00413B6B" w:rsidRDefault="0060737E" w:rsidP="004A0E2A">
      <w:pPr>
        <w:ind w:left="720"/>
        <w:jc w:val="both"/>
        <w:rPr>
          <w:rFonts w:asciiTheme="minorHAnsi" w:hAnsiTheme="minorHAnsi" w:cstheme="minorHAnsi"/>
          <w:sz w:val="24"/>
        </w:rPr>
      </w:pPr>
      <w:r w:rsidRPr="00413B6B">
        <w:rPr>
          <w:rFonts w:asciiTheme="minorHAnsi" w:hAnsiTheme="minorHAnsi" w:cstheme="minorHAnsi"/>
          <w:sz w:val="24"/>
        </w:rPr>
        <w:lastRenderedPageBreak/>
        <w:t>Is literally</w:t>
      </w:r>
      <w:r w:rsidR="006E5D8E" w:rsidRPr="00413B6B">
        <w:rPr>
          <w:rFonts w:asciiTheme="minorHAnsi" w:hAnsiTheme="minorHAnsi" w:cstheme="minorHAnsi"/>
          <w:sz w:val="24"/>
        </w:rPr>
        <w:t xml:space="preserve"> pre-judging someone</w:t>
      </w:r>
      <w:r w:rsidR="00A2565B">
        <w:rPr>
          <w:rFonts w:asciiTheme="minorHAnsi" w:hAnsiTheme="minorHAnsi" w:cstheme="minorHAnsi"/>
          <w:sz w:val="24"/>
        </w:rPr>
        <w:t>.</w:t>
      </w:r>
      <w:r w:rsidRPr="00413B6B">
        <w:rPr>
          <w:rFonts w:asciiTheme="minorHAnsi" w:hAnsiTheme="minorHAnsi" w:cstheme="minorHAnsi"/>
          <w:sz w:val="24"/>
        </w:rPr>
        <w:t xml:space="preserve"> It</w:t>
      </w:r>
      <w:r w:rsidR="00A2565B">
        <w:rPr>
          <w:rFonts w:asciiTheme="minorHAnsi" w:hAnsiTheme="minorHAnsi" w:cstheme="minorHAnsi"/>
          <w:sz w:val="24"/>
        </w:rPr>
        <w:t xml:space="preserve"> </w:t>
      </w:r>
      <w:r w:rsidRPr="00413B6B">
        <w:rPr>
          <w:rFonts w:asciiTheme="minorHAnsi" w:hAnsiTheme="minorHAnsi" w:cstheme="minorHAnsi"/>
          <w:sz w:val="24"/>
        </w:rPr>
        <w:t>is usually led by negative, irrational feelings, resulting from preconceived attitudes and opinions.</w:t>
      </w:r>
    </w:p>
    <w:p w:rsidR="00780815" w:rsidRPr="00413B6B" w:rsidRDefault="00780815" w:rsidP="004A0E2A">
      <w:pPr>
        <w:ind w:left="720"/>
        <w:jc w:val="both"/>
        <w:rPr>
          <w:rFonts w:asciiTheme="minorHAnsi" w:hAnsiTheme="minorHAnsi" w:cstheme="minorHAnsi"/>
          <w:sz w:val="24"/>
        </w:rPr>
      </w:pPr>
    </w:p>
    <w:p w:rsidR="00B31DA6" w:rsidRPr="00413B6B" w:rsidRDefault="00B31DA6" w:rsidP="004A0E2A">
      <w:pPr>
        <w:ind w:left="720"/>
        <w:jc w:val="both"/>
        <w:rPr>
          <w:rFonts w:asciiTheme="minorHAnsi" w:hAnsiTheme="minorHAnsi" w:cstheme="minorHAnsi"/>
          <w:b/>
          <w:sz w:val="24"/>
          <w:u w:val="single"/>
        </w:rPr>
      </w:pPr>
      <w:r w:rsidRPr="00413B6B">
        <w:rPr>
          <w:rFonts w:asciiTheme="minorHAnsi" w:hAnsiTheme="minorHAnsi" w:cstheme="minorHAnsi"/>
          <w:b/>
          <w:sz w:val="24"/>
          <w:u w:val="single"/>
        </w:rPr>
        <w:t>Stereotyping</w:t>
      </w:r>
    </w:p>
    <w:p w:rsidR="006E5D8E" w:rsidRPr="00413B6B" w:rsidRDefault="006E5D8E" w:rsidP="004A0E2A">
      <w:pPr>
        <w:ind w:left="720"/>
        <w:jc w:val="both"/>
        <w:rPr>
          <w:rFonts w:asciiTheme="minorHAnsi" w:hAnsiTheme="minorHAnsi" w:cstheme="minorHAnsi"/>
          <w:b/>
          <w:sz w:val="24"/>
          <w:u w:val="single"/>
        </w:rPr>
      </w:pPr>
    </w:p>
    <w:p w:rsidR="00B31DA6" w:rsidRPr="00413B6B" w:rsidRDefault="006E5D8E" w:rsidP="004A0E2A">
      <w:pPr>
        <w:ind w:left="720"/>
        <w:jc w:val="both"/>
        <w:rPr>
          <w:rFonts w:asciiTheme="minorHAnsi" w:hAnsiTheme="minorHAnsi" w:cstheme="minorHAnsi"/>
          <w:sz w:val="24"/>
        </w:rPr>
      </w:pPr>
      <w:r w:rsidRPr="00413B6B">
        <w:rPr>
          <w:rFonts w:asciiTheme="minorHAnsi" w:hAnsiTheme="minorHAnsi" w:cstheme="minorHAnsi"/>
          <w:sz w:val="24"/>
        </w:rPr>
        <w:t>The definition of a stereotype is any commonly known public belief about a certain social group or a type of individual. Stereotypes are often confused with prejudices, because, like prejudices, a stereotype is based on a prior assumption. Stereotypes are often created about people of specific cultures or races.</w:t>
      </w:r>
    </w:p>
    <w:p w:rsidR="006E5D8E" w:rsidRPr="00413B6B" w:rsidRDefault="006E5D8E" w:rsidP="004A0E2A">
      <w:pPr>
        <w:ind w:left="720"/>
        <w:jc w:val="both"/>
        <w:rPr>
          <w:rFonts w:asciiTheme="minorHAnsi" w:hAnsiTheme="minorHAnsi" w:cstheme="minorHAnsi"/>
          <w:sz w:val="24"/>
        </w:rPr>
      </w:pPr>
    </w:p>
    <w:p w:rsidR="001C443F" w:rsidRPr="00413B6B" w:rsidRDefault="001C443F" w:rsidP="004A0E2A">
      <w:pPr>
        <w:ind w:left="720"/>
        <w:jc w:val="both"/>
        <w:rPr>
          <w:rFonts w:asciiTheme="minorHAnsi" w:hAnsiTheme="minorHAnsi" w:cstheme="minorHAnsi"/>
          <w:b/>
          <w:sz w:val="24"/>
          <w:u w:val="single"/>
        </w:rPr>
      </w:pPr>
      <w:r w:rsidRPr="00413B6B">
        <w:rPr>
          <w:rFonts w:asciiTheme="minorHAnsi" w:hAnsiTheme="minorHAnsi" w:cstheme="minorHAnsi"/>
          <w:sz w:val="24"/>
        </w:rPr>
        <w:t>Protected characteristics</w:t>
      </w:r>
    </w:p>
    <w:p w:rsidR="001C443F" w:rsidRPr="00413B6B" w:rsidRDefault="001C443F" w:rsidP="004A0E2A">
      <w:pPr>
        <w:ind w:left="720"/>
        <w:jc w:val="both"/>
        <w:rPr>
          <w:rFonts w:asciiTheme="minorHAnsi" w:hAnsiTheme="minorHAnsi" w:cstheme="minorHAnsi"/>
          <w:sz w:val="24"/>
        </w:rPr>
      </w:pPr>
    </w:p>
    <w:p w:rsidR="00780815" w:rsidRPr="00413B6B" w:rsidRDefault="00780815" w:rsidP="004A0E2A">
      <w:pPr>
        <w:ind w:left="720"/>
        <w:jc w:val="both"/>
        <w:rPr>
          <w:rFonts w:asciiTheme="minorHAnsi" w:hAnsiTheme="minorHAnsi" w:cstheme="minorHAnsi"/>
          <w:sz w:val="24"/>
        </w:rPr>
      </w:pPr>
      <w:r w:rsidRPr="00413B6B">
        <w:rPr>
          <w:rFonts w:asciiTheme="minorHAnsi" w:hAnsiTheme="minorHAnsi" w:cstheme="minorHAnsi"/>
          <w:sz w:val="24"/>
        </w:rPr>
        <w:t>The Act identified nine protected characteristics and these are set out below and are covered by the Equality act 2010</w:t>
      </w:r>
    </w:p>
    <w:p w:rsidR="00780815" w:rsidRPr="00413B6B" w:rsidRDefault="00780815" w:rsidP="004A0E2A">
      <w:pPr>
        <w:ind w:left="720" w:firstLine="360"/>
        <w:jc w:val="both"/>
        <w:rPr>
          <w:rFonts w:asciiTheme="minorHAnsi" w:hAnsiTheme="minorHAnsi" w:cstheme="minorHAnsi"/>
          <w:sz w:val="24"/>
        </w:rPr>
      </w:pPr>
    </w:p>
    <w:p w:rsidR="00780815" w:rsidRPr="00413B6B" w:rsidRDefault="00780815" w:rsidP="004A0E2A">
      <w:pPr>
        <w:numPr>
          <w:ilvl w:val="0"/>
          <w:numId w:val="15"/>
        </w:numPr>
        <w:tabs>
          <w:tab w:val="clear" w:pos="2340"/>
          <w:tab w:val="num" w:pos="1800"/>
        </w:tabs>
        <w:ind w:left="1980" w:hanging="540"/>
        <w:jc w:val="both"/>
        <w:rPr>
          <w:rFonts w:asciiTheme="minorHAnsi" w:hAnsiTheme="minorHAnsi" w:cstheme="minorHAnsi"/>
          <w:sz w:val="24"/>
        </w:rPr>
      </w:pPr>
      <w:r w:rsidRPr="00413B6B">
        <w:rPr>
          <w:rFonts w:asciiTheme="minorHAnsi" w:hAnsiTheme="minorHAnsi" w:cstheme="minorHAnsi"/>
          <w:sz w:val="24"/>
        </w:rPr>
        <w:t>Age</w:t>
      </w:r>
    </w:p>
    <w:p w:rsidR="00780815" w:rsidRPr="00413B6B" w:rsidRDefault="00780815" w:rsidP="004A0E2A">
      <w:pPr>
        <w:numPr>
          <w:ilvl w:val="0"/>
          <w:numId w:val="15"/>
        </w:numPr>
        <w:tabs>
          <w:tab w:val="clear" w:pos="2340"/>
          <w:tab w:val="num" w:pos="1800"/>
        </w:tabs>
        <w:ind w:left="1980" w:hanging="540"/>
        <w:jc w:val="both"/>
        <w:rPr>
          <w:rFonts w:asciiTheme="minorHAnsi" w:hAnsiTheme="minorHAnsi" w:cstheme="minorHAnsi"/>
          <w:sz w:val="24"/>
        </w:rPr>
      </w:pPr>
      <w:r w:rsidRPr="00413B6B">
        <w:rPr>
          <w:rFonts w:asciiTheme="minorHAnsi" w:hAnsiTheme="minorHAnsi" w:cstheme="minorHAnsi"/>
          <w:sz w:val="24"/>
        </w:rPr>
        <w:t xml:space="preserve">Disability </w:t>
      </w:r>
    </w:p>
    <w:p w:rsidR="00152599" w:rsidRPr="00413B6B" w:rsidRDefault="00780815" w:rsidP="004A0E2A">
      <w:pPr>
        <w:numPr>
          <w:ilvl w:val="0"/>
          <w:numId w:val="15"/>
        </w:numPr>
        <w:tabs>
          <w:tab w:val="clear" w:pos="2340"/>
          <w:tab w:val="num" w:pos="1800"/>
        </w:tabs>
        <w:ind w:left="1980" w:hanging="540"/>
        <w:jc w:val="both"/>
        <w:rPr>
          <w:rFonts w:asciiTheme="minorHAnsi" w:hAnsiTheme="minorHAnsi" w:cstheme="minorHAnsi"/>
          <w:sz w:val="24"/>
        </w:rPr>
      </w:pPr>
      <w:r w:rsidRPr="00413B6B">
        <w:rPr>
          <w:rFonts w:asciiTheme="minorHAnsi" w:hAnsiTheme="minorHAnsi" w:cstheme="minorHAnsi"/>
          <w:sz w:val="24"/>
        </w:rPr>
        <w:t>Gender reassignment</w:t>
      </w:r>
    </w:p>
    <w:p w:rsidR="00780815" w:rsidRPr="00413B6B" w:rsidRDefault="00780815" w:rsidP="004A0E2A">
      <w:pPr>
        <w:numPr>
          <w:ilvl w:val="0"/>
          <w:numId w:val="15"/>
        </w:numPr>
        <w:tabs>
          <w:tab w:val="clear" w:pos="2340"/>
          <w:tab w:val="num" w:pos="1800"/>
        </w:tabs>
        <w:ind w:left="1980" w:hanging="540"/>
        <w:jc w:val="both"/>
        <w:rPr>
          <w:rFonts w:asciiTheme="minorHAnsi" w:hAnsiTheme="minorHAnsi" w:cstheme="minorHAnsi"/>
          <w:sz w:val="24"/>
        </w:rPr>
      </w:pPr>
      <w:r w:rsidRPr="00413B6B">
        <w:rPr>
          <w:rFonts w:asciiTheme="minorHAnsi" w:hAnsiTheme="minorHAnsi" w:cstheme="minorHAnsi"/>
          <w:sz w:val="24"/>
        </w:rPr>
        <w:t>Marriage and Civil Partnership (but only in respect of eliminating unlawful discrimination)</w:t>
      </w:r>
    </w:p>
    <w:p w:rsidR="00780815" w:rsidRPr="00413B6B" w:rsidRDefault="00780815" w:rsidP="004A0E2A">
      <w:pPr>
        <w:numPr>
          <w:ilvl w:val="0"/>
          <w:numId w:val="15"/>
        </w:numPr>
        <w:tabs>
          <w:tab w:val="clear" w:pos="2340"/>
          <w:tab w:val="num" w:pos="1800"/>
        </w:tabs>
        <w:ind w:left="1980" w:hanging="540"/>
        <w:jc w:val="both"/>
        <w:rPr>
          <w:rFonts w:asciiTheme="minorHAnsi" w:hAnsiTheme="minorHAnsi" w:cstheme="minorHAnsi"/>
          <w:sz w:val="24"/>
        </w:rPr>
      </w:pPr>
      <w:r w:rsidRPr="00413B6B">
        <w:rPr>
          <w:rFonts w:asciiTheme="minorHAnsi" w:hAnsiTheme="minorHAnsi" w:cstheme="minorHAnsi"/>
          <w:sz w:val="24"/>
        </w:rPr>
        <w:t xml:space="preserve">Pregnancy and Maternity </w:t>
      </w:r>
    </w:p>
    <w:p w:rsidR="00780815" w:rsidRPr="00413B6B" w:rsidRDefault="00780815" w:rsidP="004A0E2A">
      <w:pPr>
        <w:numPr>
          <w:ilvl w:val="0"/>
          <w:numId w:val="15"/>
        </w:numPr>
        <w:tabs>
          <w:tab w:val="clear" w:pos="2340"/>
          <w:tab w:val="num" w:pos="1800"/>
        </w:tabs>
        <w:ind w:left="1980" w:hanging="540"/>
        <w:jc w:val="both"/>
        <w:rPr>
          <w:rFonts w:asciiTheme="minorHAnsi" w:hAnsiTheme="minorHAnsi" w:cstheme="minorHAnsi"/>
          <w:sz w:val="24"/>
        </w:rPr>
      </w:pPr>
      <w:r w:rsidRPr="00413B6B">
        <w:rPr>
          <w:rFonts w:asciiTheme="minorHAnsi" w:hAnsiTheme="minorHAnsi" w:cstheme="minorHAnsi"/>
          <w:sz w:val="24"/>
        </w:rPr>
        <w:t xml:space="preserve">Race – this includes ethnic or national origins, colour or nationality </w:t>
      </w:r>
    </w:p>
    <w:p w:rsidR="00780815" w:rsidRPr="00413B6B" w:rsidRDefault="00780815" w:rsidP="004A0E2A">
      <w:pPr>
        <w:numPr>
          <w:ilvl w:val="0"/>
          <w:numId w:val="15"/>
        </w:numPr>
        <w:tabs>
          <w:tab w:val="clear" w:pos="2340"/>
          <w:tab w:val="num" w:pos="1800"/>
        </w:tabs>
        <w:ind w:left="1980" w:hanging="540"/>
        <w:jc w:val="both"/>
        <w:rPr>
          <w:rFonts w:asciiTheme="minorHAnsi" w:hAnsiTheme="minorHAnsi" w:cstheme="minorHAnsi"/>
          <w:sz w:val="24"/>
        </w:rPr>
      </w:pPr>
      <w:r w:rsidRPr="00413B6B">
        <w:rPr>
          <w:rFonts w:asciiTheme="minorHAnsi" w:hAnsiTheme="minorHAnsi" w:cstheme="minorHAnsi"/>
          <w:sz w:val="24"/>
        </w:rPr>
        <w:t xml:space="preserve">Religion or Belief – this includes lack of belief </w:t>
      </w:r>
    </w:p>
    <w:p w:rsidR="00780815" w:rsidRPr="00413B6B" w:rsidRDefault="00A2565B" w:rsidP="004A0E2A">
      <w:pPr>
        <w:numPr>
          <w:ilvl w:val="0"/>
          <w:numId w:val="15"/>
        </w:numPr>
        <w:tabs>
          <w:tab w:val="clear" w:pos="2340"/>
          <w:tab w:val="num" w:pos="1800"/>
        </w:tabs>
        <w:ind w:left="1980" w:hanging="540"/>
        <w:jc w:val="both"/>
        <w:rPr>
          <w:rFonts w:asciiTheme="minorHAnsi" w:hAnsiTheme="minorHAnsi" w:cstheme="minorHAnsi"/>
          <w:sz w:val="24"/>
        </w:rPr>
      </w:pPr>
      <w:r>
        <w:rPr>
          <w:rFonts w:asciiTheme="minorHAnsi" w:hAnsiTheme="minorHAnsi" w:cstheme="minorHAnsi"/>
          <w:sz w:val="24"/>
        </w:rPr>
        <w:t xml:space="preserve">Sex </w:t>
      </w:r>
    </w:p>
    <w:p w:rsidR="001C443F" w:rsidRPr="00413B6B" w:rsidRDefault="00780815" w:rsidP="004A0E2A">
      <w:pPr>
        <w:numPr>
          <w:ilvl w:val="0"/>
          <w:numId w:val="15"/>
        </w:numPr>
        <w:tabs>
          <w:tab w:val="clear" w:pos="2340"/>
          <w:tab w:val="num" w:pos="1800"/>
        </w:tabs>
        <w:ind w:left="1980" w:hanging="540"/>
        <w:jc w:val="both"/>
        <w:rPr>
          <w:rFonts w:asciiTheme="minorHAnsi" w:hAnsiTheme="minorHAnsi" w:cstheme="minorHAnsi"/>
          <w:sz w:val="24"/>
        </w:rPr>
      </w:pPr>
      <w:r w:rsidRPr="00413B6B">
        <w:rPr>
          <w:rFonts w:asciiTheme="minorHAnsi" w:hAnsiTheme="minorHAnsi" w:cstheme="minorHAnsi"/>
          <w:sz w:val="24"/>
        </w:rPr>
        <w:t>Sexual orientation</w:t>
      </w:r>
    </w:p>
    <w:p w:rsidR="00780815" w:rsidRPr="00413B6B" w:rsidRDefault="00780815" w:rsidP="004A0E2A">
      <w:pPr>
        <w:ind w:left="720"/>
        <w:jc w:val="both"/>
        <w:rPr>
          <w:rFonts w:asciiTheme="minorHAnsi" w:hAnsiTheme="minorHAnsi" w:cstheme="minorHAnsi"/>
          <w:sz w:val="24"/>
        </w:rPr>
      </w:pPr>
    </w:p>
    <w:p w:rsidR="0012223B" w:rsidRPr="00413B6B" w:rsidRDefault="002E586F" w:rsidP="004A0E2A">
      <w:pPr>
        <w:ind w:left="720"/>
        <w:jc w:val="both"/>
        <w:rPr>
          <w:rFonts w:asciiTheme="minorHAnsi" w:hAnsiTheme="minorHAnsi" w:cstheme="minorHAnsi"/>
          <w:b/>
          <w:sz w:val="24"/>
        </w:rPr>
      </w:pPr>
      <w:r w:rsidRPr="00413B6B">
        <w:rPr>
          <w:rFonts w:asciiTheme="minorHAnsi" w:hAnsiTheme="minorHAnsi" w:cstheme="minorHAnsi"/>
          <w:b/>
          <w:sz w:val="24"/>
        </w:rPr>
        <w:t xml:space="preserve">                                                     </w:t>
      </w:r>
    </w:p>
    <w:p w:rsidR="00166315" w:rsidRPr="00413B6B" w:rsidRDefault="00E13E0C" w:rsidP="00A2565B">
      <w:pPr>
        <w:ind w:left="720"/>
        <w:jc w:val="center"/>
        <w:rPr>
          <w:rFonts w:asciiTheme="minorHAnsi" w:hAnsiTheme="minorHAnsi" w:cstheme="minorHAnsi"/>
          <w:b/>
          <w:sz w:val="24"/>
          <w:u w:val="single"/>
        </w:rPr>
      </w:pPr>
      <w:r w:rsidRPr="00413B6B">
        <w:rPr>
          <w:rFonts w:asciiTheme="minorHAnsi" w:hAnsiTheme="minorHAnsi" w:cstheme="minorHAnsi"/>
          <w:b/>
          <w:sz w:val="24"/>
          <w:u w:val="single"/>
        </w:rPr>
        <w:t>The Club</w:t>
      </w:r>
    </w:p>
    <w:p w:rsidR="00E13E0C" w:rsidRPr="00413B6B" w:rsidRDefault="00E13E0C" w:rsidP="004A0E2A">
      <w:pPr>
        <w:ind w:left="720" w:hanging="720"/>
        <w:jc w:val="both"/>
        <w:rPr>
          <w:rFonts w:asciiTheme="minorHAnsi" w:hAnsiTheme="minorHAnsi" w:cstheme="minorHAnsi"/>
          <w:sz w:val="24"/>
        </w:rPr>
      </w:pPr>
    </w:p>
    <w:p w:rsidR="00166315" w:rsidRPr="00413B6B" w:rsidRDefault="001341A7" w:rsidP="004A0E2A">
      <w:pPr>
        <w:numPr>
          <w:ilvl w:val="0"/>
          <w:numId w:val="20"/>
        </w:numPr>
        <w:ind w:hanging="720"/>
        <w:jc w:val="both"/>
        <w:rPr>
          <w:rFonts w:asciiTheme="minorHAnsi" w:hAnsiTheme="minorHAnsi" w:cstheme="minorHAnsi"/>
          <w:sz w:val="24"/>
        </w:rPr>
      </w:pPr>
      <w:r w:rsidRPr="00413B6B">
        <w:rPr>
          <w:rFonts w:asciiTheme="minorHAnsi" w:hAnsiTheme="minorHAnsi" w:cstheme="minorHAnsi"/>
          <w:sz w:val="24"/>
        </w:rPr>
        <w:t>The committee of</w:t>
      </w:r>
      <w:r w:rsidRPr="00413B6B">
        <w:rPr>
          <w:rFonts w:asciiTheme="minorHAnsi" w:hAnsiTheme="minorHAnsi" w:cstheme="minorHAnsi"/>
          <w:b/>
          <w:sz w:val="24"/>
        </w:rPr>
        <w:t xml:space="preserve"> </w:t>
      </w:r>
      <w:r w:rsidR="00A20B4B" w:rsidRPr="00413B6B">
        <w:rPr>
          <w:rFonts w:asciiTheme="minorHAnsi" w:hAnsiTheme="minorHAnsi" w:cstheme="minorHAnsi"/>
          <w:b/>
          <w:sz w:val="24"/>
        </w:rPr>
        <w:t>Stanwick</w:t>
      </w:r>
      <w:r w:rsidRPr="00413B6B">
        <w:rPr>
          <w:rFonts w:asciiTheme="minorHAnsi" w:hAnsiTheme="minorHAnsi" w:cstheme="minorHAnsi"/>
          <w:b/>
          <w:sz w:val="24"/>
        </w:rPr>
        <w:t xml:space="preserve"> Bowls Club</w:t>
      </w:r>
      <w:r w:rsidRPr="00413B6B">
        <w:rPr>
          <w:rFonts w:asciiTheme="minorHAnsi" w:hAnsiTheme="minorHAnsi" w:cstheme="minorHAnsi"/>
          <w:sz w:val="24"/>
        </w:rPr>
        <w:t xml:space="preserve"> are responsible for ensuring that this Equality and Diversity Policy is </w:t>
      </w:r>
      <w:r w:rsidR="00E13E0C" w:rsidRPr="00413B6B">
        <w:rPr>
          <w:rFonts w:asciiTheme="minorHAnsi" w:hAnsiTheme="minorHAnsi" w:cstheme="minorHAnsi"/>
          <w:sz w:val="24"/>
        </w:rPr>
        <w:t>implemented</w:t>
      </w:r>
      <w:r w:rsidRPr="00413B6B">
        <w:rPr>
          <w:rFonts w:asciiTheme="minorHAnsi" w:hAnsiTheme="minorHAnsi" w:cstheme="minorHAnsi"/>
          <w:sz w:val="24"/>
        </w:rPr>
        <w:t>, followed, and reviewed when appropriate.</w:t>
      </w:r>
    </w:p>
    <w:p w:rsidR="00A6085B" w:rsidRPr="00413B6B" w:rsidRDefault="00A6085B" w:rsidP="004A0E2A">
      <w:pPr>
        <w:ind w:left="720" w:hanging="720"/>
        <w:jc w:val="both"/>
        <w:rPr>
          <w:rFonts w:asciiTheme="minorHAnsi" w:hAnsiTheme="minorHAnsi" w:cstheme="minorHAnsi"/>
          <w:sz w:val="24"/>
        </w:rPr>
      </w:pPr>
    </w:p>
    <w:p w:rsidR="001341A7" w:rsidRPr="00413B6B" w:rsidRDefault="001341A7" w:rsidP="004A0E2A">
      <w:pPr>
        <w:numPr>
          <w:ilvl w:val="0"/>
          <w:numId w:val="20"/>
        </w:numPr>
        <w:ind w:hanging="720"/>
        <w:jc w:val="both"/>
        <w:rPr>
          <w:rFonts w:asciiTheme="minorHAnsi" w:hAnsiTheme="minorHAnsi" w:cstheme="minorHAnsi"/>
          <w:sz w:val="24"/>
        </w:rPr>
      </w:pPr>
      <w:r w:rsidRPr="00413B6B">
        <w:rPr>
          <w:rFonts w:asciiTheme="minorHAnsi" w:hAnsiTheme="minorHAnsi" w:cstheme="minorHAnsi"/>
          <w:sz w:val="24"/>
        </w:rPr>
        <w:t xml:space="preserve">The </w:t>
      </w:r>
      <w:r w:rsidR="00A20B4B" w:rsidRPr="00413B6B">
        <w:rPr>
          <w:rFonts w:asciiTheme="minorHAnsi" w:hAnsiTheme="minorHAnsi" w:cstheme="minorHAnsi"/>
          <w:b/>
          <w:sz w:val="24"/>
        </w:rPr>
        <w:t>Stanwick</w:t>
      </w:r>
      <w:r w:rsidRPr="00413B6B">
        <w:rPr>
          <w:rFonts w:asciiTheme="minorHAnsi" w:hAnsiTheme="minorHAnsi" w:cstheme="minorHAnsi"/>
          <w:b/>
          <w:sz w:val="24"/>
        </w:rPr>
        <w:t xml:space="preserve"> Bowls Club</w:t>
      </w:r>
      <w:r w:rsidRPr="00413B6B">
        <w:rPr>
          <w:rFonts w:asciiTheme="minorHAnsi" w:hAnsiTheme="minorHAnsi" w:cstheme="minorHAnsi"/>
          <w:sz w:val="24"/>
        </w:rPr>
        <w:t xml:space="preserve"> committee is also responsible for ensuring that this Equality and Diversity Policy is enforced and any </w:t>
      </w:r>
      <w:r w:rsidR="00E13E0C" w:rsidRPr="00413B6B">
        <w:rPr>
          <w:rFonts w:asciiTheme="minorHAnsi" w:hAnsiTheme="minorHAnsi" w:cstheme="minorHAnsi"/>
          <w:sz w:val="24"/>
        </w:rPr>
        <w:t>breaches</w:t>
      </w:r>
      <w:r w:rsidRPr="00413B6B">
        <w:rPr>
          <w:rFonts w:asciiTheme="minorHAnsi" w:hAnsiTheme="minorHAnsi" w:cstheme="minorHAnsi"/>
          <w:sz w:val="24"/>
        </w:rPr>
        <w:t xml:space="preserve"> are dealt with appropriately.</w:t>
      </w:r>
    </w:p>
    <w:p w:rsidR="00D76FDD" w:rsidRPr="00413B6B" w:rsidRDefault="00D76FDD" w:rsidP="004A0E2A">
      <w:pPr>
        <w:ind w:left="720" w:hanging="720"/>
        <w:jc w:val="both"/>
        <w:rPr>
          <w:rFonts w:asciiTheme="minorHAnsi" w:hAnsiTheme="minorHAnsi" w:cstheme="minorHAnsi"/>
          <w:sz w:val="24"/>
        </w:rPr>
      </w:pPr>
    </w:p>
    <w:p w:rsidR="00D76FDD" w:rsidRPr="00413B6B" w:rsidRDefault="00D76FDD" w:rsidP="004A0E2A">
      <w:pPr>
        <w:numPr>
          <w:ilvl w:val="0"/>
          <w:numId w:val="20"/>
        </w:numPr>
        <w:ind w:hanging="720"/>
        <w:jc w:val="both"/>
        <w:rPr>
          <w:rFonts w:asciiTheme="minorHAnsi" w:hAnsiTheme="minorHAnsi" w:cstheme="minorHAnsi"/>
          <w:sz w:val="24"/>
        </w:rPr>
      </w:pPr>
      <w:r w:rsidRPr="00413B6B">
        <w:rPr>
          <w:rFonts w:asciiTheme="minorHAnsi" w:hAnsiTheme="minorHAnsi" w:cstheme="minorHAnsi"/>
          <w:sz w:val="24"/>
        </w:rPr>
        <w:t xml:space="preserve">A copy of this Equality and Diversity Policy will </w:t>
      </w:r>
      <w:r w:rsidR="00C110BF" w:rsidRPr="00413B6B">
        <w:rPr>
          <w:rFonts w:asciiTheme="minorHAnsi" w:hAnsiTheme="minorHAnsi" w:cstheme="minorHAnsi"/>
          <w:sz w:val="24"/>
        </w:rPr>
        <w:t>be publicly</w:t>
      </w:r>
      <w:r w:rsidR="00A20B4B" w:rsidRPr="00413B6B">
        <w:rPr>
          <w:rFonts w:asciiTheme="minorHAnsi" w:hAnsiTheme="minorHAnsi" w:cstheme="minorHAnsi"/>
          <w:sz w:val="24"/>
        </w:rPr>
        <w:t xml:space="preserve"> available in the Club House</w:t>
      </w:r>
      <w:r w:rsidR="002E586F" w:rsidRPr="00413B6B">
        <w:rPr>
          <w:rFonts w:asciiTheme="minorHAnsi" w:hAnsiTheme="minorHAnsi" w:cstheme="minorHAnsi"/>
          <w:sz w:val="24"/>
        </w:rPr>
        <w:t>.</w:t>
      </w:r>
      <w:r w:rsidR="00C110BF" w:rsidRPr="00413B6B">
        <w:rPr>
          <w:rFonts w:asciiTheme="minorHAnsi" w:hAnsiTheme="minorHAnsi" w:cstheme="minorHAnsi"/>
          <w:sz w:val="24"/>
        </w:rPr>
        <w:t xml:space="preserve"> </w:t>
      </w:r>
    </w:p>
    <w:p w:rsidR="00E13E0C" w:rsidRPr="00413B6B" w:rsidRDefault="00E13E0C" w:rsidP="004A0E2A">
      <w:pPr>
        <w:ind w:left="720" w:hanging="720"/>
        <w:jc w:val="both"/>
        <w:rPr>
          <w:rFonts w:asciiTheme="minorHAnsi" w:hAnsiTheme="minorHAnsi" w:cstheme="minorHAnsi"/>
          <w:sz w:val="24"/>
        </w:rPr>
      </w:pPr>
    </w:p>
    <w:p w:rsidR="00E13E0C" w:rsidRPr="00413B6B" w:rsidRDefault="00E13E0C" w:rsidP="004A0E2A">
      <w:pPr>
        <w:numPr>
          <w:ilvl w:val="0"/>
          <w:numId w:val="20"/>
        </w:numPr>
        <w:ind w:hanging="720"/>
        <w:jc w:val="both"/>
        <w:rPr>
          <w:rFonts w:asciiTheme="minorHAnsi" w:hAnsiTheme="minorHAnsi" w:cstheme="minorHAnsi"/>
          <w:sz w:val="24"/>
        </w:rPr>
      </w:pPr>
      <w:r w:rsidRPr="00413B6B">
        <w:rPr>
          <w:rFonts w:asciiTheme="minorHAnsi" w:hAnsiTheme="minorHAnsi" w:cstheme="minorHAnsi"/>
          <w:sz w:val="24"/>
        </w:rPr>
        <w:t xml:space="preserve">This Equality and Diversity Policy will remain in force until it is </w:t>
      </w:r>
      <w:r w:rsidR="002E586F" w:rsidRPr="00413B6B">
        <w:rPr>
          <w:rFonts w:asciiTheme="minorHAnsi" w:hAnsiTheme="minorHAnsi" w:cstheme="minorHAnsi"/>
          <w:sz w:val="24"/>
        </w:rPr>
        <w:t>amended</w:t>
      </w:r>
      <w:r w:rsidRPr="00413B6B">
        <w:rPr>
          <w:rFonts w:asciiTheme="minorHAnsi" w:hAnsiTheme="minorHAnsi" w:cstheme="minorHAnsi"/>
          <w:sz w:val="24"/>
        </w:rPr>
        <w:t>, replaced or withdrawn. A review of this Equality and Diversity Policy will take place as and when required, but not less than once every three years.</w:t>
      </w:r>
    </w:p>
    <w:p w:rsidR="00E13E0C" w:rsidRPr="00413B6B" w:rsidRDefault="00E13E0C" w:rsidP="004A0E2A">
      <w:pPr>
        <w:ind w:left="720" w:hanging="720"/>
        <w:jc w:val="both"/>
        <w:rPr>
          <w:rFonts w:asciiTheme="minorHAnsi" w:hAnsiTheme="minorHAnsi" w:cstheme="minorHAnsi"/>
          <w:color w:val="000000"/>
          <w:sz w:val="24"/>
        </w:rPr>
      </w:pPr>
    </w:p>
    <w:p w:rsidR="00E13E0C" w:rsidRPr="00413B6B" w:rsidRDefault="00E13E0C" w:rsidP="004A0E2A">
      <w:pPr>
        <w:ind w:left="720" w:hanging="720"/>
        <w:jc w:val="both"/>
        <w:rPr>
          <w:rFonts w:asciiTheme="minorHAnsi" w:hAnsiTheme="minorHAnsi" w:cstheme="minorHAnsi"/>
          <w:color w:val="000000"/>
          <w:sz w:val="24"/>
        </w:rPr>
      </w:pPr>
    </w:p>
    <w:p w:rsidR="00D76FDD" w:rsidRPr="00413B6B" w:rsidRDefault="00D76FDD" w:rsidP="004A0E2A">
      <w:pPr>
        <w:ind w:hanging="720"/>
        <w:jc w:val="both"/>
        <w:rPr>
          <w:rFonts w:asciiTheme="minorHAnsi" w:hAnsiTheme="minorHAnsi" w:cstheme="minorHAnsi"/>
          <w:color w:val="000000"/>
          <w:sz w:val="24"/>
        </w:rPr>
      </w:pPr>
    </w:p>
    <w:p w:rsidR="00D76FDD" w:rsidRPr="00413B6B" w:rsidRDefault="00D76FDD" w:rsidP="004A0E2A">
      <w:pPr>
        <w:ind w:hanging="720"/>
        <w:jc w:val="both"/>
        <w:rPr>
          <w:rFonts w:asciiTheme="minorHAnsi" w:hAnsiTheme="minorHAnsi" w:cstheme="minorHAnsi"/>
          <w:color w:val="000000"/>
          <w:sz w:val="24"/>
        </w:rPr>
      </w:pPr>
    </w:p>
    <w:p w:rsidR="00D76FDD" w:rsidRPr="00413B6B" w:rsidRDefault="00D76FDD" w:rsidP="004A0E2A">
      <w:pPr>
        <w:jc w:val="both"/>
        <w:rPr>
          <w:rFonts w:asciiTheme="minorHAnsi" w:hAnsiTheme="minorHAnsi" w:cstheme="minorHAnsi"/>
          <w:color w:val="000000"/>
          <w:sz w:val="24"/>
        </w:rPr>
      </w:pPr>
    </w:p>
    <w:p w:rsidR="00780815" w:rsidRPr="00413B6B" w:rsidRDefault="00780815" w:rsidP="004A0E2A">
      <w:pPr>
        <w:ind w:left="720"/>
        <w:jc w:val="both"/>
        <w:rPr>
          <w:rFonts w:asciiTheme="minorHAnsi" w:hAnsiTheme="minorHAnsi" w:cstheme="minorHAnsi"/>
          <w:color w:val="000000"/>
          <w:sz w:val="24"/>
        </w:rPr>
      </w:pPr>
    </w:p>
    <w:p w:rsidR="006E711E" w:rsidRPr="00413B6B" w:rsidRDefault="006E711E" w:rsidP="004A0E2A">
      <w:pPr>
        <w:ind w:left="720"/>
        <w:jc w:val="both"/>
        <w:rPr>
          <w:rFonts w:asciiTheme="minorHAnsi" w:hAnsiTheme="minorHAnsi" w:cstheme="minorHAnsi"/>
          <w:color w:val="000000"/>
          <w:sz w:val="24"/>
        </w:rPr>
      </w:pPr>
    </w:p>
    <w:p w:rsidR="00230453" w:rsidRPr="00413B6B" w:rsidRDefault="00230453" w:rsidP="004A0E2A">
      <w:pPr>
        <w:ind w:left="720"/>
        <w:jc w:val="both"/>
        <w:rPr>
          <w:rFonts w:asciiTheme="minorHAnsi" w:hAnsiTheme="minorHAnsi" w:cstheme="minorHAnsi"/>
          <w:color w:val="000000"/>
          <w:sz w:val="24"/>
        </w:rPr>
      </w:pPr>
    </w:p>
    <w:sectPr w:rsidR="00230453" w:rsidRPr="00413B6B" w:rsidSect="00DC706F">
      <w:endnotePr>
        <w:numFmt w:val="decimal"/>
      </w:endnotePr>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EE4" w:rsidRDefault="000B3EE4">
      <w:r>
        <w:separator/>
      </w:r>
    </w:p>
  </w:endnote>
  <w:endnote w:type="continuationSeparator" w:id="0">
    <w:p w:rsidR="000B3EE4" w:rsidRDefault="000B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EE4" w:rsidRDefault="000B3EE4">
      <w:r>
        <w:separator/>
      </w:r>
    </w:p>
  </w:footnote>
  <w:footnote w:type="continuationSeparator" w:id="0">
    <w:p w:rsidR="000B3EE4" w:rsidRDefault="000B3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3618"/>
    <w:multiLevelType w:val="hybridMultilevel"/>
    <w:tmpl w:val="FD78A2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516F23"/>
    <w:multiLevelType w:val="multilevel"/>
    <w:tmpl w:val="2950379A"/>
    <w:lvl w:ilvl="0">
      <w:start w:val="3"/>
      <w:numFmt w:val="decimal"/>
      <w:lvlText w:val="%1"/>
      <w:lvlJc w:val="left"/>
      <w:pPr>
        <w:tabs>
          <w:tab w:val="num" w:pos="720"/>
        </w:tabs>
        <w:ind w:left="720" w:hanging="720"/>
      </w:pPr>
      <w:rPr>
        <w:rFonts w:hint="default"/>
      </w:rPr>
    </w:lvl>
    <w:lvl w:ilvl="1">
      <w:start w:val="1"/>
      <w:numFmt w:val="decimal"/>
      <w:lvlText w:val="2.%2"/>
      <w:lvlJc w:val="left"/>
      <w:pPr>
        <w:tabs>
          <w:tab w:val="num" w:pos="1440"/>
        </w:tabs>
        <w:ind w:left="1440" w:hanging="720"/>
      </w:pPr>
      <w:rPr>
        <w:rFonts w:ascii="Calibri" w:hAnsi="Calibri" w:hint="default"/>
        <w:b w:val="0"/>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EC95D70"/>
    <w:multiLevelType w:val="hybridMultilevel"/>
    <w:tmpl w:val="5A74A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B541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A2338B"/>
    <w:multiLevelType w:val="hybridMultilevel"/>
    <w:tmpl w:val="1D8E181A"/>
    <w:lvl w:ilvl="0" w:tplc="08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29F84FB9"/>
    <w:multiLevelType w:val="hybridMultilevel"/>
    <w:tmpl w:val="66CC008E"/>
    <w:lvl w:ilvl="0" w:tplc="08090017">
      <w:start w:val="1"/>
      <w:numFmt w:val="lowerLetter"/>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2C656530"/>
    <w:multiLevelType w:val="hybridMultilevel"/>
    <w:tmpl w:val="3B24625C"/>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CD525D2"/>
    <w:multiLevelType w:val="multilevel"/>
    <w:tmpl w:val="66CC008E"/>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3A797924"/>
    <w:multiLevelType w:val="hybridMultilevel"/>
    <w:tmpl w:val="8614255E"/>
    <w:lvl w:ilvl="0" w:tplc="39060D2E">
      <w:start w:val="1"/>
      <w:numFmt w:val="bullet"/>
      <w:lvlText w:val=""/>
      <w:lvlJc w:val="left"/>
      <w:pPr>
        <w:tabs>
          <w:tab w:val="num" w:pos="432"/>
        </w:tabs>
        <w:ind w:left="432" w:hanging="432"/>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C1CA7"/>
    <w:multiLevelType w:val="hybridMultilevel"/>
    <w:tmpl w:val="DAB87E8E"/>
    <w:lvl w:ilvl="0" w:tplc="08090011">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4E09048B"/>
    <w:multiLevelType w:val="multilevel"/>
    <w:tmpl w:val="DAB87E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537C1227"/>
    <w:multiLevelType w:val="hybridMultilevel"/>
    <w:tmpl w:val="079C36EA"/>
    <w:lvl w:ilvl="0" w:tplc="08090017">
      <w:start w:val="1"/>
      <w:numFmt w:val="lowerLetter"/>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5BF76786"/>
    <w:multiLevelType w:val="multilevel"/>
    <w:tmpl w:val="8614255E"/>
    <w:lvl w:ilvl="0">
      <w:start w:val="1"/>
      <w:numFmt w:val="bullet"/>
      <w:lvlText w:val=""/>
      <w:lvlJc w:val="left"/>
      <w:pPr>
        <w:tabs>
          <w:tab w:val="num" w:pos="432"/>
        </w:tabs>
        <w:ind w:left="432" w:hanging="432"/>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46296"/>
    <w:multiLevelType w:val="multilevel"/>
    <w:tmpl w:val="00000000"/>
    <w:lvl w:ilvl="0">
      <w:start w:val="1"/>
      <w:numFmt w:val="decimal"/>
      <w:lvlText w:val="%1."/>
      <w:lvlJc w:val="left"/>
      <w:pPr>
        <w:tabs>
          <w:tab w:val="num" w:pos="360"/>
        </w:tabs>
        <w:ind w:left="360" w:hanging="360"/>
      </w:pPr>
      <w:rPr>
        <w:rFonts w:ascii="Helvetica" w:eastAsia="Helvetica" w:hAnsi="Helvetica" w:hint="default"/>
        <w:b w:val="0"/>
        <w:color w:val="000000"/>
        <w:w w:val="100"/>
        <w:sz w:val="20"/>
      </w:rPr>
    </w:lvl>
    <w:lvl w:ilvl="1" w:tentative="1">
      <w:start w:val="1"/>
      <w:numFmt w:val="lowerLetter"/>
      <w:lvlText w:val="%1."/>
      <w:lvlJc w:val="left"/>
      <w:pPr>
        <w:tabs>
          <w:tab w:val="num" w:pos="1440"/>
        </w:tabs>
        <w:ind w:left="1440" w:hanging="360"/>
      </w:pPr>
      <w:rPr>
        <w:rFonts w:ascii="Helvetica" w:eastAsia="Helvetica" w:hAnsi="Helvetica" w:hint="default"/>
        <w:b w:val="0"/>
        <w:color w:val="000000"/>
        <w:w w:val="100"/>
        <w:sz w:val="20"/>
      </w:rPr>
    </w:lvl>
    <w:lvl w:ilvl="2" w:tentative="1">
      <w:start w:val="1"/>
      <w:numFmt w:val="lowerRoman"/>
      <w:lvlText w:val="%1."/>
      <w:lvlJc w:val="left"/>
      <w:pPr>
        <w:tabs>
          <w:tab w:val="num" w:pos="2160"/>
        </w:tabs>
        <w:ind w:left="2160" w:hanging="180"/>
      </w:pPr>
      <w:rPr>
        <w:rFonts w:ascii="Helvetica" w:eastAsia="Helvetica" w:hAnsi="Helvetica" w:hint="default"/>
        <w:b w:val="0"/>
        <w:color w:val="000000"/>
        <w:w w:val="100"/>
        <w:sz w:val="20"/>
      </w:rPr>
    </w:lvl>
    <w:lvl w:ilvl="3" w:tentative="1">
      <w:start w:val="1"/>
      <w:numFmt w:val="decimal"/>
      <w:lvlText w:val="%1."/>
      <w:lvlJc w:val="left"/>
      <w:pPr>
        <w:tabs>
          <w:tab w:val="num" w:pos="2880"/>
        </w:tabs>
        <w:ind w:left="2880" w:hanging="360"/>
      </w:pPr>
      <w:rPr>
        <w:rFonts w:ascii="Helvetica" w:eastAsia="Helvetica" w:hAnsi="Helvetica" w:hint="default"/>
        <w:b w:val="0"/>
        <w:color w:val="000000"/>
        <w:w w:val="100"/>
        <w:sz w:val="20"/>
      </w:rPr>
    </w:lvl>
    <w:lvl w:ilvl="4" w:tentative="1">
      <w:start w:val="1"/>
      <w:numFmt w:val="lowerLetter"/>
      <w:lvlText w:val="%1."/>
      <w:lvlJc w:val="left"/>
      <w:pPr>
        <w:tabs>
          <w:tab w:val="num" w:pos="3600"/>
        </w:tabs>
        <w:ind w:left="3600" w:hanging="360"/>
      </w:pPr>
      <w:rPr>
        <w:rFonts w:ascii="Helvetica" w:eastAsia="Helvetica" w:hAnsi="Helvetica" w:hint="default"/>
        <w:b w:val="0"/>
        <w:color w:val="000000"/>
        <w:w w:val="100"/>
        <w:sz w:val="20"/>
      </w:rPr>
    </w:lvl>
    <w:lvl w:ilvl="5" w:tentative="1">
      <w:start w:val="1"/>
      <w:numFmt w:val="lowerRoman"/>
      <w:lvlText w:val="%1."/>
      <w:lvlJc w:val="left"/>
      <w:pPr>
        <w:tabs>
          <w:tab w:val="num" w:pos="4320"/>
        </w:tabs>
        <w:ind w:left="4320" w:hanging="180"/>
      </w:pPr>
      <w:rPr>
        <w:rFonts w:ascii="Helvetica" w:eastAsia="Helvetica" w:hAnsi="Helvetica" w:hint="default"/>
        <w:b w:val="0"/>
        <w:color w:val="000000"/>
        <w:w w:val="100"/>
        <w:sz w:val="20"/>
      </w:rPr>
    </w:lvl>
    <w:lvl w:ilvl="6" w:tentative="1">
      <w:start w:val="1"/>
      <w:numFmt w:val="decimal"/>
      <w:lvlText w:val="%1."/>
      <w:lvlJc w:val="left"/>
      <w:pPr>
        <w:tabs>
          <w:tab w:val="num" w:pos="5040"/>
        </w:tabs>
        <w:ind w:left="5040" w:hanging="360"/>
      </w:pPr>
      <w:rPr>
        <w:rFonts w:ascii="Helvetica" w:eastAsia="Helvetica" w:hAnsi="Helvetica" w:hint="default"/>
        <w:b w:val="0"/>
        <w:color w:val="000000"/>
        <w:w w:val="100"/>
        <w:sz w:val="20"/>
      </w:rPr>
    </w:lvl>
    <w:lvl w:ilvl="7" w:tentative="1">
      <w:start w:val="1"/>
      <w:numFmt w:val="lowerLetter"/>
      <w:lvlText w:val="%1."/>
      <w:lvlJc w:val="left"/>
      <w:pPr>
        <w:tabs>
          <w:tab w:val="num" w:pos="5760"/>
        </w:tabs>
        <w:ind w:left="5760" w:hanging="360"/>
      </w:pPr>
      <w:rPr>
        <w:rFonts w:ascii="Helvetica" w:eastAsia="Helvetica" w:hAnsi="Helvetica" w:hint="default"/>
        <w:b w:val="0"/>
        <w:color w:val="000000"/>
        <w:w w:val="100"/>
        <w:sz w:val="20"/>
      </w:rPr>
    </w:lvl>
    <w:lvl w:ilvl="8" w:tentative="1">
      <w:start w:val="1"/>
      <w:numFmt w:val="lowerRoman"/>
      <w:lvlText w:val="%1."/>
      <w:lvlJc w:val="left"/>
      <w:pPr>
        <w:tabs>
          <w:tab w:val="num" w:pos="6480"/>
        </w:tabs>
        <w:ind w:left="6480" w:hanging="180"/>
      </w:pPr>
      <w:rPr>
        <w:rFonts w:ascii="Helvetica" w:eastAsia="Helvetica" w:hAnsi="Helvetica" w:hint="default"/>
        <w:b w:val="0"/>
        <w:color w:val="000000"/>
        <w:w w:val="100"/>
        <w:sz w:val="20"/>
      </w:rPr>
    </w:lvl>
  </w:abstractNum>
  <w:abstractNum w:abstractNumId="14" w15:restartNumberingAfterBreak="0">
    <w:nsid w:val="5C946297"/>
    <w:multiLevelType w:val="multilevel"/>
    <w:tmpl w:val="00000000"/>
    <w:lvl w:ilvl="0">
      <w:start w:val="1"/>
      <w:numFmt w:val="lowerLetter"/>
      <w:lvlText w:val="%1)"/>
      <w:lvlJc w:val="left"/>
      <w:pPr>
        <w:tabs>
          <w:tab w:val="num" w:pos="360"/>
        </w:tabs>
        <w:ind w:left="360" w:hanging="360"/>
      </w:pPr>
      <w:rPr>
        <w:rFonts w:ascii="Helvetica" w:eastAsia="Helvetica" w:hAnsi="Helvetica" w:hint="default"/>
        <w:b w:val="0"/>
        <w:color w:val="000000"/>
        <w:w w:val="100"/>
        <w:sz w:val="20"/>
      </w:rPr>
    </w:lvl>
    <w:lvl w:ilvl="1" w:tentative="1">
      <w:start w:val="1"/>
      <w:numFmt w:val="lowerLetter"/>
      <w:lvlText w:val="%1."/>
      <w:lvlJc w:val="left"/>
      <w:pPr>
        <w:tabs>
          <w:tab w:val="num" w:pos="1440"/>
        </w:tabs>
        <w:ind w:left="1440" w:hanging="360"/>
      </w:pPr>
      <w:rPr>
        <w:rFonts w:ascii="Helvetica" w:eastAsia="Helvetica" w:hAnsi="Helvetica" w:hint="default"/>
        <w:b w:val="0"/>
        <w:color w:val="000000"/>
        <w:w w:val="100"/>
        <w:sz w:val="20"/>
      </w:rPr>
    </w:lvl>
    <w:lvl w:ilvl="2" w:tentative="1">
      <w:start w:val="1"/>
      <w:numFmt w:val="lowerRoman"/>
      <w:lvlText w:val="%1."/>
      <w:lvlJc w:val="left"/>
      <w:pPr>
        <w:tabs>
          <w:tab w:val="num" w:pos="2160"/>
        </w:tabs>
        <w:ind w:left="2160" w:hanging="180"/>
      </w:pPr>
      <w:rPr>
        <w:rFonts w:ascii="Helvetica" w:eastAsia="Helvetica" w:hAnsi="Helvetica" w:hint="default"/>
        <w:b w:val="0"/>
        <w:color w:val="000000"/>
        <w:w w:val="100"/>
        <w:sz w:val="20"/>
      </w:rPr>
    </w:lvl>
    <w:lvl w:ilvl="3" w:tentative="1">
      <w:start w:val="1"/>
      <w:numFmt w:val="decimal"/>
      <w:lvlText w:val="%1."/>
      <w:lvlJc w:val="left"/>
      <w:pPr>
        <w:tabs>
          <w:tab w:val="num" w:pos="2880"/>
        </w:tabs>
        <w:ind w:left="2880" w:hanging="360"/>
      </w:pPr>
      <w:rPr>
        <w:rFonts w:ascii="Helvetica" w:eastAsia="Helvetica" w:hAnsi="Helvetica" w:hint="default"/>
        <w:b w:val="0"/>
        <w:color w:val="000000"/>
        <w:w w:val="100"/>
        <w:sz w:val="20"/>
      </w:rPr>
    </w:lvl>
    <w:lvl w:ilvl="4" w:tentative="1">
      <w:start w:val="1"/>
      <w:numFmt w:val="lowerLetter"/>
      <w:lvlText w:val="%1."/>
      <w:lvlJc w:val="left"/>
      <w:pPr>
        <w:tabs>
          <w:tab w:val="num" w:pos="3600"/>
        </w:tabs>
        <w:ind w:left="3600" w:hanging="360"/>
      </w:pPr>
      <w:rPr>
        <w:rFonts w:ascii="Helvetica" w:eastAsia="Helvetica" w:hAnsi="Helvetica" w:hint="default"/>
        <w:b w:val="0"/>
        <w:color w:val="000000"/>
        <w:w w:val="100"/>
        <w:sz w:val="20"/>
      </w:rPr>
    </w:lvl>
    <w:lvl w:ilvl="5" w:tentative="1">
      <w:start w:val="1"/>
      <w:numFmt w:val="lowerRoman"/>
      <w:lvlText w:val="%1."/>
      <w:lvlJc w:val="left"/>
      <w:pPr>
        <w:tabs>
          <w:tab w:val="num" w:pos="4320"/>
        </w:tabs>
        <w:ind w:left="4320" w:hanging="180"/>
      </w:pPr>
      <w:rPr>
        <w:rFonts w:ascii="Helvetica" w:eastAsia="Helvetica" w:hAnsi="Helvetica" w:hint="default"/>
        <w:b w:val="0"/>
        <w:color w:val="000000"/>
        <w:w w:val="100"/>
        <w:sz w:val="20"/>
      </w:rPr>
    </w:lvl>
    <w:lvl w:ilvl="6" w:tentative="1">
      <w:start w:val="1"/>
      <w:numFmt w:val="decimal"/>
      <w:lvlText w:val="%1."/>
      <w:lvlJc w:val="left"/>
      <w:pPr>
        <w:tabs>
          <w:tab w:val="num" w:pos="5040"/>
        </w:tabs>
        <w:ind w:left="5040" w:hanging="360"/>
      </w:pPr>
      <w:rPr>
        <w:rFonts w:ascii="Helvetica" w:eastAsia="Helvetica" w:hAnsi="Helvetica" w:hint="default"/>
        <w:b w:val="0"/>
        <w:color w:val="000000"/>
        <w:w w:val="100"/>
        <w:sz w:val="20"/>
      </w:rPr>
    </w:lvl>
    <w:lvl w:ilvl="7" w:tentative="1">
      <w:start w:val="1"/>
      <w:numFmt w:val="lowerLetter"/>
      <w:lvlText w:val="%1."/>
      <w:lvlJc w:val="left"/>
      <w:pPr>
        <w:tabs>
          <w:tab w:val="num" w:pos="5760"/>
        </w:tabs>
        <w:ind w:left="5760" w:hanging="360"/>
      </w:pPr>
      <w:rPr>
        <w:rFonts w:ascii="Helvetica" w:eastAsia="Helvetica" w:hAnsi="Helvetica" w:hint="default"/>
        <w:b w:val="0"/>
        <w:color w:val="000000"/>
        <w:w w:val="100"/>
        <w:sz w:val="20"/>
      </w:rPr>
    </w:lvl>
    <w:lvl w:ilvl="8" w:tentative="1">
      <w:start w:val="1"/>
      <w:numFmt w:val="lowerRoman"/>
      <w:lvlText w:val="%1."/>
      <w:lvlJc w:val="left"/>
      <w:pPr>
        <w:tabs>
          <w:tab w:val="num" w:pos="6480"/>
        </w:tabs>
        <w:ind w:left="6480" w:hanging="180"/>
      </w:pPr>
      <w:rPr>
        <w:rFonts w:ascii="Helvetica" w:eastAsia="Helvetica" w:hAnsi="Helvetica" w:hint="default"/>
        <w:b w:val="0"/>
        <w:color w:val="000000"/>
        <w:w w:val="100"/>
        <w:sz w:val="20"/>
      </w:rPr>
    </w:lvl>
  </w:abstractNum>
  <w:abstractNum w:abstractNumId="15" w15:restartNumberingAfterBreak="0">
    <w:nsid w:val="5C946298"/>
    <w:multiLevelType w:val="singleLevel"/>
    <w:tmpl w:val="00000000"/>
    <w:lvl w:ilvl="0">
      <w:numFmt w:val="bullet"/>
      <w:lvlText w:val=""/>
      <w:lvlJc w:val="left"/>
      <w:pPr>
        <w:tabs>
          <w:tab w:val="num" w:pos="1800"/>
        </w:tabs>
        <w:ind w:left="1800" w:firstLine="43"/>
      </w:pPr>
      <w:rPr>
        <w:rFonts w:ascii="Symbol" w:eastAsia="Symbol" w:hAnsi="Symbol" w:hint="default"/>
        <w:b w:val="0"/>
        <w:color w:val="000000"/>
        <w:w w:val="100"/>
        <w:sz w:val="20"/>
      </w:rPr>
    </w:lvl>
  </w:abstractNum>
  <w:abstractNum w:abstractNumId="16" w15:restartNumberingAfterBreak="0">
    <w:nsid w:val="5C946299"/>
    <w:multiLevelType w:val="multilevel"/>
    <w:tmpl w:val="00000000"/>
    <w:lvl w:ilvl="0">
      <w:start w:val="1"/>
      <w:numFmt w:val="lowerLetter"/>
      <w:lvlText w:val="%1)"/>
      <w:lvlJc w:val="left"/>
      <w:pPr>
        <w:tabs>
          <w:tab w:val="num" w:pos="360"/>
        </w:tabs>
        <w:ind w:left="360" w:hanging="360"/>
      </w:pPr>
      <w:rPr>
        <w:rFonts w:ascii="Helvetica" w:eastAsia="Helvetica" w:hAnsi="Helvetica" w:hint="default"/>
        <w:b w:val="0"/>
        <w:color w:val="000000"/>
        <w:w w:val="100"/>
        <w:sz w:val="20"/>
      </w:rPr>
    </w:lvl>
    <w:lvl w:ilvl="1" w:tentative="1">
      <w:start w:val="1"/>
      <w:numFmt w:val="lowerLetter"/>
      <w:lvlText w:val="%1."/>
      <w:lvlJc w:val="left"/>
      <w:pPr>
        <w:tabs>
          <w:tab w:val="num" w:pos="1440"/>
        </w:tabs>
        <w:ind w:left="1440" w:hanging="360"/>
      </w:pPr>
      <w:rPr>
        <w:rFonts w:ascii="Helvetica" w:eastAsia="Helvetica" w:hAnsi="Helvetica" w:hint="default"/>
        <w:b w:val="0"/>
        <w:color w:val="000000"/>
        <w:w w:val="100"/>
        <w:sz w:val="20"/>
      </w:rPr>
    </w:lvl>
    <w:lvl w:ilvl="2" w:tentative="1">
      <w:start w:val="1"/>
      <w:numFmt w:val="lowerRoman"/>
      <w:lvlText w:val="%1."/>
      <w:lvlJc w:val="left"/>
      <w:pPr>
        <w:tabs>
          <w:tab w:val="num" w:pos="2160"/>
        </w:tabs>
        <w:ind w:left="2160" w:hanging="180"/>
      </w:pPr>
      <w:rPr>
        <w:rFonts w:ascii="Helvetica" w:eastAsia="Helvetica" w:hAnsi="Helvetica" w:hint="default"/>
        <w:b w:val="0"/>
        <w:color w:val="000000"/>
        <w:w w:val="100"/>
        <w:sz w:val="20"/>
      </w:rPr>
    </w:lvl>
    <w:lvl w:ilvl="3" w:tentative="1">
      <w:start w:val="1"/>
      <w:numFmt w:val="decimal"/>
      <w:lvlText w:val="%1."/>
      <w:lvlJc w:val="left"/>
      <w:pPr>
        <w:tabs>
          <w:tab w:val="num" w:pos="2880"/>
        </w:tabs>
        <w:ind w:left="2880" w:hanging="360"/>
      </w:pPr>
      <w:rPr>
        <w:rFonts w:ascii="Helvetica" w:eastAsia="Helvetica" w:hAnsi="Helvetica" w:hint="default"/>
        <w:b w:val="0"/>
        <w:color w:val="000000"/>
        <w:w w:val="100"/>
        <w:sz w:val="20"/>
      </w:rPr>
    </w:lvl>
    <w:lvl w:ilvl="4" w:tentative="1">
      <w:start w:val="1"/>
      <w:numFmt w:val="lowerLetter"/>
      <w:lvlText w:val="%1."/>
      <w:lvlJc w:val="left"/>
      <w:pPr>
        <w:tabs>
          <w:tab w:val="num" w:pos="3600"/>
        </w:tabs>
        <w:ind w:left="3600" w:hanging="360"/>
      </w:pPr>
      <w:rPr>
        <w:rFonts w:ascii="Helvetica" w:eastAsia="Helvetica" w:hAnsi="Helvetica" w:hint="default"/>
        <w:b w:val="0"/>
        <w:color w:val="000000"/>
        <w:w w:val="100"/>
        <w:sz w:val="20"/>
      </w:rPr>
    </w:lvl>
    <w:lvl w:ilvl="5" w:tentative="1">
      <w:start w:val="1"/>
      <w:numFmt w:val="lowerRoman"/>
      <w:lvlText w:val="%1."/>
      <w:lvlJc w:val="left"/>
      <w:pPr>
        <w:tabs>
          <w:tab w:val="num" w:pos="4320"/>
        </w:tabs>
        <w:ind w:left="4320" w:hanging="180"/>
      </w:pPr>
      <w:rPr>
        <w:rFonts w:ascii="Helvetica" w:eastAsia="Helvetica" w:hAnsi="Helvetica" w:hint="default"/>
        <w:b w:val="0"/>
        <w:color w:val="000000"/>
        <w:w w:val="100"/>
        <w:sz w:val="20"/>
      </w:rPr>
    </w:lvl>
    <w:lvl w:ilvl="6" w:tentative="1">
      <w:start w:val="1"/>
      <w:numFmt w:val="decimal"/>
      <w:lvlText w:val="%1."/>
      <w:lvlJc w:val="left"/>
      <w:pPr>
        <w:tabs>
          <w:tab w:val="num" w:pos="5040"/>
        </w:tabs>
        <w:ind w:left="5040" w:hanging="360"/>
      </w:pPr>
      <w:rPr>
        <w:rFonts w:ascii="Helvetica" w:eastAsia="Helvetica" w:hAnsi="Helvetica" w:hint="default"/>
        <w:b w:val="0"/>
        <w:color w:val="000000"/>
        <w:w w:val="100"/>
        <w:sz w:val="20"/>
      </w:rPr>
    </w:lvl>
    <w:lvl w:ilvl="7" w:tentative="1">
      <w:start w:val="1"/>
      <w:numFmt w:val="lowerLetter"/>
      <w:lvlText w:val="%1."/>
      <w:lvlJc w:val="left"/>
      <w:pPr>
        <w:tabs>
          <w:tab w:val="num" w:pos="5760"/>
        </w:tabs>
        <w:ind w:left="5760" w:hanging="360"/>
      </w:pPr>
      <w:rPr>
        <w:rFonts w:ascii="Helvetica" w:eastAsia="Helvetica" w:hAnsi="Helvetica" w:hint="default"/>
        <w:b w:val="0"/>
        <w:color w:val="000000"/>
        <w:w w:val="100"/>
        <w:sz w:val="20"/>
      </w:rPr>
    </w:lvl>
    <w:lvl w:ilvl="8" w:tentative="1">
      <w:start w:val="1"/>
      <w:numFmt w:val="lowerRoman"/>
      <w:lvlText w:val="%1."/>
      <w:lvlJc w:val="left"/>
      <w:pPr>
        <w:tabs>
          <w:tab w:val="num" w:pos="6480"/>
        </w:tabs>
        <w:ind w:left="6480" w:hanging="180"/>
      </w:pPr>
      <w:rPr>
        <w:rFonts w:ascii="Helvetica" w:eastAsia="Helvetica" w:hAnsi="Helvetica" w:hint="default"/>
        <w:b w:val="0"/>
        <w:color w:val="000000"/>
        <w:w w:val="100"/>
        <w:sz w:val="20"/>
      </w:rPr>
    </w:lvl>
  </w:abstractNum>
  <w:abstractNum w:abstractNumId="17" w15:restartNumberingAfterBreak="0">
    <w:nsid w:val="692172DD"/>
    <w:multiLevelType w:val="hybridMultilevel"/>
    <w:tmpl w:val="91D8B6E6"/>
    <w:lvl w:ilvl="0" w:tplc="08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8" w15:restartNumberingAfterBreak="0">
    <w:nsid w:val="6CA96A84"/>
    <w:multiLevelType w:val="hybridMultilevel"/>
    <w:tmpl w:val="4A8A0EDA"/>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19" w15:restartNumberingAfterBreak="0">
    <w:nsid w:val="78C61A5F"/>
    <w:multiLevelType w:val="hybridMultilevel"/>
    <w:tmpl w:val="B1D01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5"/>
  </w:num>
  <w:num w:numId="4">
    <w:abstractNumId w:val="16"/>
  </w:num>
  <w:num w:numId="5">
    <w:abstractNumId w:val="8"/>
  </w:num>
  <w:num w:numId="6">
    <w:abstractNumId w:val="1"/>
  </w:num>
  <w:num w:numId="7">
    <w:abstractNumId w:val="5"/>
  </w:num>
  <w:num w:numId="8">
    <w:abstractNumId w:val="11"/>
  </w:num>
  <w:num w:numId="9">
    <w:abstractNumId w:val="3"/>
  </w:num>
  <w:num w:numId="10">
    <w:abstractNumId w:val="17"/>
  </w:num>
  <w:num w:numId="11">
    <w:abstractNumId w:val="7"/>
  </w:num>
  <w:num w:numId="12">
    <w:abstractNumId w:val="4"/>
  </w:num>
  <w:num w:numId="13">
    <w:abstractNumId w:val="2"/>
  </w:num>
  <w:num w:numId="14">
    <w:abstractNumId w:val="0"/>
  </w:num>
  <w:num w:numId="15">
    <w:abstractNumId w:val="18"/>
  </w:num>
  <w:num w:numId="16">
    <w:abstractNumId w:val="12"/>
  </w:num>
  <w:num w:numId="17">
    <w:abstractNumId w:val="19"/>
  </w:num>
  <w:num w:numId="18">
    <w:abstractNumId w:val="9"/>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37"/>
    <w:rsid w:val="000B3EE4"/>
    <w:rsid w:val="000B5CD9"/>
    <w:rsid w:val="000C2D5D"/>
    <w:rsid w:val="0012223B"/>
    <w:rsid w:val="00124DEB"/>
    <w:rsid w:val="001341A7"/>
    <w:rsid w:val="00142C3A"/>
    <w:rsid w:val="00152599"/>
    <w:rsid w:val="00166315"/>
    <w:rsid w:val="001936EF"/>
    <w:rsid w:val="001C443F"/>
    <w:rsid w:val="001F0BC5"/>
    <w:rsid w:val="00230453"/>
    <w:rsid w:val="0025750C"/>
    <w:rsid w:val="002E1C19"/>
    <w:rsid w:val="002E586F"/>
    <w:rsid w:val="00343351"/>
    <w:rsid w:val="00352507"/>
    <w:rsid w:val="003865D6"/>
    <w:rsid w:val="003A4358"/>
    <w:rsid w:val="003E39EC"/>
    <w:rsid w:val="003E6E0C"/>
    <w:rsid w:val="00413B6B"/>
    <w:rsid w:val="004612B5"/>
    <w:rsid w:val="00482C2F"/>
    <w:rsid w:val="004A0E2A"/>
    <w:rsid w:val="004D6A90"/>
    <w:rsid w:val="00537059"/>
    <w:rsid w:val="005910FD"/>
    <w:rsid w:val="00595039"/>
    <w:rsid w:val="005A4C83"/>
    <w:rsid w:val="005C782F"/>
    <w:rsid w:val="0060737E"/>
    <w:rsid w:val="006448E3"/>
    <w:rsid w:val="006E5D8E"/>
    <w:rsid w:val="006E711E"/>
    <w:rsid w:val="006F2D9B"/>
    <w:rsid w:val="007121F5"/>
    <w:rsid w:val="0072028D"/>
    <w:rsid w:val="007377A1"/>
    <w:rsid w:val="00772865"/>
    <w:rsid w:val="00780815"/>
    <w:rsid w:val="007C2FF1"/>
    <w:rsid w:val="007D258B"/>
    <w:rsid w:val="007D3D7B"/>
    <w:rsid w:val="008617AE"/>
    <w:rsid w:val="008737BD"/>
    <w:rsid w:val="008B424F"/>
    <w:rsid w:val="008E1576"/>
    <w:rsid w:val="008E4A37"/>
    <w:rsid w:val="00910B82"/>
    <w:rsid w:val="0096317E"/>
    <w:rsid w:val="009A4CDF"/>
    <w:rsid w:val="00A20B4B"/>
    <w:rsid w:val="00A222B9"/>
    <w:rsid w:val="00A2565B"/>
    <w:rsid w:val="00A358B9"/>
    <w:rsid w:val="00A36EEF"/>
    <w:rsid w:val="00A6085B"/>
    <w:rsid w:val="00A829CC"/>
    <w:rsid w:val="00A90DC1"/>
    <w:rsid w:val="00AC5CA6"/>
    <w:rsid w:val="00B0595A"/>
    <w:rsid w:val="00B31DA6"/>
    <w:rsid w:val="00BA7493"/>
    <w:rsid w:val="00BD3F63"/>
    <w:rsid w:val="00C110BF"/>
    <w:rsid w:val="00C77BD7"/>
    <w:rsid w:val="00CB770A"/>
    <w:rsid w:val="00D76FDD"/>
    <w:rsid w:val="00DC706F"/>
    <w:rsid w:val="00E13E0C"/>
    <w:rsid w:val="00EB3564"/>
    <w:rsid w:val="00F16855"/>
    <w:rsid w:val="00FB1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4ACABC-0BAA-4033-A13D-5FC2B1A5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DA"/>
    <w:rPr>
      <w:rFonts w:ascii="Arial" w:eastAsia="PMingLiU" w:hAnsi="Arial"/>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5BDA"/>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6C10"/>
    <w:rPr>
      <w:color w:val="0000FF"/>
      <w:u w:val="single"/>
    </w:rPr>
  </w:style>
  <w:style w:type="paragraph" w:styleId="Header">
    <w:name w:val="header"/>
    <w:basedOn w:val="Normal"/>
    <w:rsid w:val="009B6763"/>
    <w:pPr>
      <w:tabs>
        <w:tab w:val="center" w:pos="4153"/>
        <w:tab w:val="right" w:pos="8306"/>
      </w:tabs>
    </w:pPr>
    <w:rPr>
      <w:rFonts w:ascii="Times New Roman" w:eastAsia="Times New Roman" w:hAnsi="Times New Roman"/>
      <w:sz w:val="24"/>
      <w:lang w:eastAsia="en-GB"/>
    </w:rPr>
  </w:style>
  <w:style w:type="character" w:styleId="FollowedHyperlink">
    <w:name w:val="FollowedHyperlink"/>
    <w:rsid w:val="00C436E6"/>
    <w:rPr>
      <w:color w:val="800080"/>
      <w:u w:val="single"/>
    </w:rPr>
  </w:style>
  <w:style w:type="paragraph" w:styleId="BalloonText">
    <w:name w:val="Balloon Text"/>
    <w:basedOn w:val="Normal"/>
    <w:semiHidden/>
    <w:rsid w:val="008D04DE"/>
    <w:rPr>
      <w:rFonts w:ascii="Tahoma" w:hAnsi="Tahoma" w:cs="Tahoma"/>
      <w:sz w:val="16"/>
      <w:szCs w:val="16"/>
    </w:rPr>
  </w:style>
  <w:style w:type="character" w:customStyle="1" w:styleId="BalloonTextChar">
    <w:name w:val="Balloon Text Char"/>
    <w:rsid w:val="008D04DE"/>
    <w:rPr>
      <w:rFonts w:ascii="Tahoma" w:eastAsia="PMingLiU" w:hAnsi="Tahoma" w:cs="Tahoma"/>
      <w:sz w:val="16"/>
      <w:szCs w:val="16"/>
      <w:lang w:eastAsia="zh-TW"/>
    </w:rPr>
  </w:style>
  <w:style w:type="paragraph" w:customStyle="1" w:styleId="Default">
    <w:name w:val="Default"/>
    <w:rsid w:val="001072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072FD"/>
    <w:pPr>
      <w:ind w:left="720"/>
    </w:pPr>
  </w:style>
  <w:style w:type="character" w:customStyle="1" w:styleId="tgc">
    <w:name w:val="_tgc"/>
    <w:basedOn w:val="DefaultParagraphFont"/>
    <w:rsid w:val="00230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7972</Characters>
  <Application>Microsoft Office Word</Application>
  <DocSecurity>0</DocSecurity>
  <Lines>66</Lines>
  <Paragraphs>18</Paragraphs>
  <Notes>0</Notes>
  <ScaleCrop>false</ScaleCrop>
  <HeadingPairs>
    <vt:vector size="2" baseType="variant">
      <vt:variant>
        <vt:lpstr>Title</vt:lpstr>
      </vt:variant>
      <vt:variant>
        <vt:i4>1</vt:i4>
      </vt:variant>
    </vt:vector>
  </HeadingPairs>
  <TitlesOfParts>
    <vt:vector size="1" baseType="lpstr">
      <vt:lpstr>Club equality policy template</vt:lpstr>
    </vt:vector>
  </TitlesOfParts>
  <Company>LTA</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equality policy template</dc:title>
  <dc:subject/>
  <dc:creator>Stanwick BC</dc:creator>
  <cp:keywords/>
  <cp:lastModifiedBy>Stanwick Parish Clerk</cp:lastModifiedBy>
  <cp:revision>2</cp:revision>
  <cp:lastPrinted>2019-12-17T09:25:00Z</cp:lastPrinted>
  <dcterms:created xsi:type="dcterms:W3CDTF">2019-12-17T09:44:00Z</dcterms:created>
  <dcterms:modified xsi:type="dcterms:W3CDTF">2019-12-17T09:44:00Z</dcterms:modified>
</cp:coreProperties>
</file>